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3996B" w14:textId="77777777" w:rsidR="0068329F" w:rsidRPr="003A2AE3" w:rsidRDefault="0068329F" w:rsidP="0068329F">
      <w:pPr>
        <w:rPr>
          <w:rFonts w:asciiTheme="majorHAnsi" w:hAnsiTheme="majorHAnsi" w:cs="Arial"/>
          <w:sz w:val="22"/>
          <w:szCs w:val="22"/>
        </w:rPr>
      </w:pPr>
      <w:bookmarkStart w:id="0" w:name="_GoBack"/>
      <w:bookmarkEnd w:id="0"/>
      <w:r w:rsidRPr="003A2AE3">
        <w:rPr>
          <w:rFonts w:asciiTheme="majorHAnsi" w:hAnsiTheme="majorHAnsi" w:cs="Arial"/>
          <w:sz w:val="22"/>
          <w:szCs w:val="22"/>
          <w:u w:val="single"/>
        </w:rPr>
        <w:t>For Immediate Release</w:t>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t xml:space="preserve">                </w:t>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u w:val="single"/>
        </w:rPr>
        <w:t>Press Contact</w:t>
      </w:r>
      <w:r w:rsidRPr="003A2AE3">
        <w:rPr>
          <w:rFonts w:asciiTheme="majorHAnsi" w:hAnsiTheme="majorHAnsi" w:cs="Arial"/>
          <w:sz w:val="22"/>
          <w:szCs w:val="22"/>
        </w:rPr>
        <w:t>:</w:t>
      </w:r>
    </w:p>
    <w:p w14:paraId="0BE14E5A" w14:textId="2E3350C4" w:rsidR="0068329F" w:rsidRPr="003A2AE3" w:rsidRDefault="0068329F" w:rsidP="0068329F">
      <w:pPr>
        <w:rPr>
          <w:rFonts w:asciiTheme="majorHAnsi" w:hAnsiTheme="majorHAnsi" w:cs="Arial"/>
          <w:sz w:val="22"/>
          <w:szCs w:val="22"/>
        </w:rPr>
      </w:pP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t xml:space="preserve">                </w:t>
      </w:r>
      <w:r w:rsidRPr="003A2AE3">
        <w:rPr>
          <w:rFonts w:asciiTheme="majorHAnsi" w:hAnsiTheme="majorHAnsi" w:cs="Arial"/>
          <w:sz w:val="22"/>
          <w:szCs w:val="22"/>
        </w:rPr>
        <w:tab/>
      </w:r>
      <w:r w:rsidR="002E06B1" w:rsidRPr="003A2AE3">
        <w:rPr>
          <w:rFonts w:asciiTheme="majorHAnsi" w:hAnsiTheme="majorHAnsi" w:cs="Arial"/>
          <w:sz w:val="22"/>
          <w:szCs w:val="22"/>
        </w:rPr>
        <w:t>Janice Lin</w:t>
      </w:r>
    </w:p>
    <w:p w14:paraId="5D879A2D" w14:textId="01AE2C0D" w:rsidR="0068329F" w:rsidRPr="003A2AE3" w:rsidRDefault="0068329F" w:rsidP="0068329F">
      <w:pPr>
        <w:rPr>
          <w:rFonts w:asciiTheme="majorHAnsi" w:hAnsiTheme="majorHAnsi" w:cs="Arial"/>
          <w:sz w:val="22"/>
          <w:szCs w:val="22"/>
        </w:rPr>
      </w:pP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t xml:space="preserve">                </w:t>
      </w:r>
      <w:r w:rsidRPr="003A2AE3">
        <w:rPr>
          <w:rFonts w:asciiTheme="majorHAnsi" w:hAnsiTheme="majorHAnsi" w:cs="Arial"/>
          <w:sz w:val="22"/>
          <w:szCs w:val="22"/>
        </w:rPr>
        <w:tab/>
      </w:r>
      <w:r w:rsidR="002E06B1" w:rsidRPr="003A2AE3">
        <w:rPr>
          <w:rFonts w:asciiTheme="majorHAnsi" w:hAnsiTheme="majorHAnsi" w:cs="Arial"/>
          <w:sz w:val="22"/>
          <w:szCs w:val="22"/>
        </w:rPr>
        <w:t>jlin@strategen.com</w:t>
      </w:r>
    </w:p>
    <w:p w14:paraId="36329521" w14:textId="11DC8EB8" w:rsidR="0068329F" w:rsidRPr="003A2AE3" w:rsidRDefault="0068329F" w:rsidP="0068329F">
      <w:pPr>
        <w:rPr>
          <w:rFonts w:asciiTheme="majorHAnsi" w:hAnsiTheme="majorHAnsi" w:cs="Arial"/>
          <w:sz w:val="22"/>
          <w:szCs w:val="22"/>
        </w:rPr>
      </w:pP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t xml:space="preserve">                </w:t>
      </w:r>
      <w:r w:rsidRPr="003A2AE3">
        <w:rPr>
          <w:rFonts w:asciiTheme="majorHAnsi" w:hAnsiTheme="majorHAnsi" w:cs="Arial"/>
          <w:sz w:val="22"/>
          <w:szCs w:val="22"/>
        </w:rPr>
        <w:tab/>
        <w:t xml:space="preserve">Tel. </w:t>
      </w:r>
      <w:r w:rsidR="002E06B1" w:rsidRPr="003A2AE3">
        <w:rPr>
          <w:rFonts w:asciiTheme="majorHAnsi" w:hAnsiTheme="majorHAnsi" w:cs="Arial"/>
          <w:sz w:val="22"/>
          <w:szCs w:val="22"/>
        </w:rPr>
        <w:t>(510) 665-7811 x101</w:t>
      </w:r>
      <w:r w:rsidRPr="003A2AE3">
        <w:rPr>
          <w:rFonts w:asciiTheme="majorHAnsi" w:hAnsiTheme="majorHAnsi" w:cs="Arial"/>
          <w:sz w:val="22"/>
          <w:szCs w:val="22"/>
        </w:rPr>
        <w:tab/>
      </w:r>
    </w:p>
    <w:p w14:paraId="4D8FD23A" w14:textId="555BF1D3" w:rsidR="0068329F" w:rsidRPr="003A2AE3" w:rsidRDefault="0068329F" w:rsidP="0068329F">
      <w:pPr>
        <w:rPr>
          <w:rFonts w:asciiTheme="majorHAnsi" w:hAnsiTheme="majorHAnsi" w:cs="Arial"/>
          <w:sz w:val="22"/>
          <w:szCs w:val="22"/>
        </w:rPr>
      </w:pP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t xml:space="preserve">                </w:t>
      </w:r>
      <w:r w:rsidRPr="003A2AE3">
        <w:rPr>
          <w:rFonts w:asciiTheme="majorHAnsi" w:hAnsiTheme="majorHAnsi" w:cs="Arial"/>
          <w:sz w:val="22"/>
          <w:szCs w:val="22"/>
        </w:rPr>
        <w:tab/>
        <w:t>Fax (</w:t>
      </w:r>
      <w:r w:rsidR="002E06B1" w:rsidRPr="003A2AE3">
        <w:rPr>
          <w:rFonts w:asciiTheme="majorHAnsi" w:hAnsiTheme="majorHAnsi" w:cs="Arial"/>
          <w:sz w:val="22"/>
          <w:szCs w:val="22"/>
        </w:rPr>
        <w:t>888) 453-0018</w:t>
      </w:r>
    </w:p>
    <w:p w14:paraId="2180E09A" w14:textId="77777777" w:rsidR="0068329F" w:rsidRPr="003A2AE3" w:rsidRDefault="0068329F" w:rsidP="0068329F">
      <w:pPr>
        <w:rPr>
          <w:rFonts w:asciiTheme="majorHAnsi" w:hAnsiTheme="majorHAnsi" w:cs="Arial"/>
          <w:sz w:val="22"/>
          <w:szCs w:val="22"/>
        </w:rPr>
      </w:pP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p>
    <w:p w14:paraId="68352C24" w14:textId="3ED2B971" w:rsidR="0068329F" w:rsidRPr="003A2AE3" w:rsidRDefault="0068329F" w:rsidP="0068329F">
      <w:pPr>
        <w:rPr>
          <w:rFonts w:asciiTheme="majorHAnsi" w:hAnsiTheme="majorHAnsi" w:cs="Arial"/>
          <w:sz w:val="22"/>
          <w:szCs w:val="22"/>
        </w:rPr>
      </w:pP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r>
      <w:r w:rsidRPr="003A2AE3">
        <w:rPr>
          <w:rFonts w:asciiTheme="majorHAnsi" w:hAnsiTheme="majorHAnsi" w:cs="Arial"/>
          <w:sz w:val="22"/>
          <w:szCs w:val="22"/>
        </w:rPr>
        <w:tab/>
        <w:t xml:space="preserve">                </w:t>
      </w:r>
      <w:r w:rsidRPr="003A2AE3">
        <w:rPr>
          <w:rFonts w:asciiTheme="majorHAnsi" w:hAnsiTheme="majorHAnsi" w:cs="Arial"/>
          <w:sz w:val="22"/>
          <w:szCs w:val="22"/>
        </w:rPr>
        <w:tab/>
      </w:r>
      <w:r w:rsidR="00B97EE7" w:rsidRPr="003A2AE3">
        <w:rPr>
          <w:rFonts w:asciiTheme="majorHAnsi" w:hAnsiTheme="majorHAnsi" w:cs="Arial"/>
          <w:sz w:val="22"/>
          <w:szCs w:val="22"/>
        </w:rPr>
        <w:t xml:space="preserve">February </w:t>
      </w:r>
      <w:r w:rsidR="0086315D" w:rsidRPr="003A2AE3">
        <w:rPr>
          <w:rFonts w:asciiTheme="majorHAnsi" w:hAnsiTheme="majorHAnsi" w:cs="Arial"/>
          <w:sz w:val="22"/>
          <w:szCs w:val="22"/>
        </w:rPr>
        <w:t>13</w:t>
      </w:r>
      <w:r w:rsidR="00B97EE7" w:rsidRPr="003A2AE3">
        <w:rPr>
          <w:rFonts w:asciiTheme="majorHAnsi" w:hAnsiTheme="majorHAnsi" w:cs="Arial"/>
          <w:sz w:val="22"/>
          <w:szCs w:val="22"/>
        </w:rPr>
        <w:t>, 2013</w:t>
      </w:r>
    </w:p>
    <w:p w14:paraId="0E934BC9" w14:textId="77777777" w:rsidR="0068329F" w:rsidRPr="003A2AE3" w:rsidRDefault="0068329F" w:rsidP="004B4051">
      <w:pPr>
        <w:widowControl w:val="0"/>
        <w:autoSpaceDE w:val="0"/>
        <w:autoSpaceDN w:val="0"/>
        <w:adjustRightInd w:val="0"/>
        <w:spacing w:after="240"/>
        <w:contextualSpacing/>
        <w:rPr>
          <w:rFonts w:asciiTheme="majorHAnsi" w:hAnsiTheme="majorHAnsi" w:cs="Arial"/>
          <w:sz w:val="22"/>
          <w:szCs w:val="22"/>
        </w:rPr>
      </w:pPr>
    </w:p>
    <w:p w14:paraId="43CF1D7C" w14:textId="77777777" w:rsidR="0068329F" w:rsidRPr="003A2AE3" w:rsidRDefault="0068329F" w:rsidP="004B4051">
      <w:pPr>
        <w:widowControl w:val="0"/>
        <w:autoSpaceDE w:val="0"/>
        <w:autoSpaceDN w:val="0"/>
        <w:adjustRightInd w:val="0"/>
        <w:spacing w:after="240"/>
        <w:contextualSpacing/>
        <w:rPr>
          <w:rFonts w:asciiTheme="majorHAnsi" w:hAnsiTheme="majorHAnsi" w:cs="Arial"/>
          <w:sz w:val="22"/>
          <w:szCs w:val="22"/>
        </w:rPr>
      </w:pPr>
    </w:p>
    <w:p w14:paraId="5AE74D96" w14:textId="5CE79EB7" w:rsidR="00F914B6" w:rsidRPr="003A2AE3" w:rsidRDefault="004F7AA6" w:rsidP="004370D3">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b/>
          <w:bCs/>
          <w:color w:val="000000"/>
          <w:sz w:val="22"/>
          <w:szCs w:val="22"/>
        </w:rPr>
        <w:t xml:space="preserve">California </w:t>
      </w:r>
      <w:r w:rsidR="0086315D" w:rsidRPr="003A2AE3">
        <w:rPr>
          <w:rFonts w:asciiTheme="majorHAnsi" w:eastAsia="Times New Roman" w:hAnsiTheme="majorHAnsi" w:cs="Arial"/>
          <w:b/>
          <w:bCs/>
          <w:color w:val="000000"/>
          <w:sz w:val="22"/>
          <w:szCs w:val="22"/>
        </w:rPr>
        <w:t>requires 50MW of energy storage for local capacity requirements</w:t>
      </w:r>
      <w:r w:rsidRPr="003A2AE3">
        <w:rPr>
          <w:rFonts w:asciiTheme="majorHAnsi" w:eastAsia="Times New Roman" w:hAnsiTheme="majorHAnsi" w:cs="Times New Roman"/>
          <w:sz w:val="22"/>
          <w:szCs w:val="22"/>
        </w:rPr>
        <w:br/>
      </w:r>
      <w:r w:rsidRPr="003A2AE3">
        <w:rPr>
          <w:rFonts w:asciiTheme="majorHAnsi" w:eastAsia="Times New Roman" w:hAnsiTheme="majorHAnsi" w:cs="Times New Roman"/>
          <w:sz w:val="22"/>
          <w:szCs w:val="22"/>
        </w:rPr>
        <w:br/>
      </w:r>
      <w:r w:rsidR="00A50D3C" w:rsidRPr="003A2AE3">
        <w:rPr>
          <w:rFonts w:asciiTheme="majorHAnsi" w:eastAsia="Times New Roman" w:hAnsiTheme="majorHAnsi" w:cs="Arial"/>
          <w:color w:val="000000"/>
          <w:sz w:val="22"/>
          <w:szCs w:val="22"/>
        </w:rPr>
        <w:t>T</w:t>
      </w:r>
      <w:r w:rsidR="0086315D" w:rsidRPr="003A2AE3">
        <w:rPr>
          <w:rFonts w:asciiTheme="majorHAnsi" w:eastAsia="Times New Roman" w:hAnsiTheme="majorHAnsi" w:cs="Arial"/>
          <w:color w:val="000000"/>
          <w:sz w:val="22"/>
          <w:szCs w:val="22"/>
        </w:rPr>
        <w:t>oday,</w:t>
      </w:r>
      <w:r w:rsidRPr="003A2AE3">
        <w:rPr>
          <w:rFonts w:asciiTheme="majorHAnsi" w:eastAsia="Times New Roman" w:hAnsiTheme="majorHAnsi" w:cs="Arial"/>
          <w:color w:val="000000"/>
          <w:sz w:val="22"/>
          <w:szCs w:val="22"/>
        </w:rPr>
        <w:t xml:space="preserve"> the California Public Utilities Commission (CPUC) </w:t>
      </w:r>
      <w:r w:rsidR="00E67A05" w:rsidRPr="003A2AE3">
        <w:rPr>
          <w:rFonts w:asciiTheme="majorHAnsi" w:eastAsia="Times New Roman" w:hAnsiTheme="majorHAnsi" w:cs="Arial"/>
          <w:color w:val="000000"/>
          <w:sz w:val="22"/>
          <w:szCs w:val="22"/>
        </w:rPr>
        <w:t xml:space="preserve">unanimously </w:t>
      </w:r>
      <w:r w:rsidR="00611A3C" w:rsidRPr="003A2AE3">
        <w:rPr>
          <w:rFonts w:asciiTheme="majorHAnsi" w:eastAsia="Times New Roman" w:hAnsiTheme="majorHAnsi" w:cs="Arial"/>
          <w:color w:val="000000"/>
          <w:sz w:val="22"/>
          <w:szCs w:val="22"/>
        </w:rPr>
        <w:t>approved</w:t>
      </w:r>
      <w:r w:rsidRPr="003A2AE3">
        <w:rPr>
          <w:rFonts w:asciiTheme="majorHAnsi" w:eastAsia="Times New Roman" w:hAnsiTheme="majorHAnsi" w:cs="Arial"/>
          <w:color w:val="000000"/>
          <w:sz w:val="22"/>
          <w:szCs w:val="22"/>
        </w:rPr>
        <w:t xml:space="preserve"> </w:t>
      </w:r>
      <w:r w:rsidR="004370D3" w:rsidRPr="003A2AE3">
        <w:rPr>
          <w:rFonts w:asciiTheme="majorHAnsi" w:eastAsia="Times New Roman" w:hAnsiTheme="majorHAnsi" w:cs="Arial"/>
          <w:color w:val="000000"/>
          <w:sz w:val="22"/>
          <w:szCs w:val="22"/>
        </w:rPr>
        <w:t xml:space="preserve">a </w:t>
      </w:r>
      <w:r w:rsidR="00A50D3C" w:rsidRPr="003A2AE3">
        <w:rPr>
          <w:rFonts w:asciiTheme="majorHAnsi" w:eastAsia="Times New Roman" w:hAnsiTheme="majorHAnsi" w:cs="Arial"/>
          <w:color w:val="000000"/>
          <w:sz w:val="22"/>
          <w:szCs w:val="22"/>
        </w:rPr>
        <w:t xml:space="preserve">long term procurement </w:t>
      </w:r>
      <w:r w:rsidR="0086315D" w:rsidRPr="003A2AE3">
        <w:rPr>
          <w:rFonts w:asciiTheme="majorHAnsi" w:eastAsia="Times New Roman" w:hAnsiTheme="majorHAnsi" w:cs="Arial"/>
          <w:color w:val="000000"/>
          <w:sz w:val="22"/>
          <w:szCs w:val="22"/>
        </w:rPr>
        <w:t xml:space="preserve">decision </w:t>
      </w:r>
      <w:r w:rsidR="00A50D3C" w:rsidRPr="003A2AE3">
        <w:rPr>
          <w:rFonts w:asciiTheme="majorHAnsi" w:eastAsia="Times New Roman" w:hAnsiTheme="majorHAnsi" w:cs="Arial"/>
          <w:color w:val="000000"/>
          <w:sz w:val="22"/>
          <w:szCs w:val="22"/>
        </w:rPr>
        <w:t>ordering</w:t>
      </w:r>
      <w:r w:rsidR="0086315D" w:rsidRPr="003A2AE3">
        <w:rPr>
          <w:rFonts w:asciiTheme="majorHAnsi" w:eastAsia="Times New Roman" w:hAnsiTheme="majorHAnsi" w:cs="Arial"/>
          <w:color w:val="000000"/>
          <w:sz w:val="22"/>
          <w:szCs w:val="22"/>
        </w:rPr>
        <w:t xml:space="preserve"> Southern California Edison (SCE) to procure between 1,400 and 1,800 megawatts of </w:t>
      </w:r>
      <w:r w:rsidR="00C95527" w:rsidRPr="003A2AE3">
        <w:rPr>
          <w:rFonts w:asciiTheme="majorHAnsi" w:eastAsia="Times New Roman" w:hAnsiTheme="majorHAnsi" w:cs="Arial"/>
          <w:color w:val="000000"/>
          <w:sz w:val="22"/>
          <w:szCs w:val="22"/>
        </w:rPr>
        <w:t>energy re</w:t>
      </w:r>
      <w:r w:rsidR="00A50D3C" w:rsidRPr="003A2AE3">
        <w:rPr>
          <w:rFonts w:asciiTheme="majorHAnsi" w:eastAsia="Times New Roman" w:hAnsiTheme="majorHAnsi" w:cs="Arial"/>
          <w:color w:val="000000"/>
          <w:sz w:val="22"/>
          <w:szCs w:val="22"/>
        </w:rPr>
        <w:t>s</w:t>
      </w:r>
      <w:r w:rsidR="00C95527" w:rsidRPr="003A2AE3">
        <w:rPr>
          <w:rFonts w:asciiTheme="majorHAnsi" w:eastAsia="Times New Roman" w:hAnsiTheme="majorHAnsi" w:cs="Arial"/>
          <w:color w:val="000000"/>
          <w:sz w:val="22"/>
          <w:szCs w:val="22"/>
        </w:rPr>
        <w:t>o</w:t>
      </w:r>
      <w:r w:rsidR="00A50D3C" w:rsidRPr="003A2AE3">
        <w:rPr>
          <w:rFonts w:asciiTheme="majorHAnsi" w:eastAsia="Times New Roman" w:hAnsiTheme="majorHAnsi" w:cs="Arial"/>
          <w:color w:val="000000"/>
          <w:sz w:val="22"/>
          <w:szCs w:val="22"/>
        </w:rPr>
        <w:t>ur</w:t>
      </w:r>
      <w:r w:rsidR="005F53FC" w:rsidRPr="003A2AE3">
        <w:rPr>
          <w:rFonts w:asciiTheme="majorHAnsi" w:eastAsia="Times New Roman" w:hAnsiTheme="majorHAnsi" w:cs="Arial"/>
          <w:color w:val="000000"/>
          <w:sz w:val="22"/>
          <w:szCs w:val="22"/>
        </w:rPr>
        <w:t>c</w:t>
      </w:r>
      <w:r w:rsidR="00A50D3C" w:rsidRPr="003A2AE3">
        <w:rPr>
          <w:rFonts w:asciiTheme="majorHAnsi" w:eastAsia="Times New Roman" w:hAnsiTheme="majorHAnsi" w:cs="Arial"/>
          <w:color w:val="000000"/>
          <w:sz w:val="22"/>
          <w:szCs w:val="22"/>
        </w:rPr>
        <w:t>e</w:t>
      </w:r>
      <w:r w:rsidR="005F53FC" w:rsidRPr="003A2AE3">
        <w:rPr>
          <w:rFonts w:asciiTheme="majorHAnsi" w:eastAsia="Times New Roman" w:hAnsiTheme="majorHAnsi" w:cs="Arial"/>
          <w:color w:val="000000"/>
          <w:sz w:val="22"/>
          <w:szCs w:val="22"/>
        </w:rPr>
        <w:t xml:space="preserve"> </w:t>
      </w:r>
      <w:r w:rsidR="0086315D" w:rsidRPr="003A2AE3">
        <w:rPr>
          <w:rFonts w:asciiTheme="majorHAnsi" w:eastAsia="Times New Roman" w:hAnsiTheme="majorHAnsi" w:cs="Arial"/>
          <w:color w:val="000000"/>
          <w:sz w:val="22"/>
          <w:szCs w:val="22"/>
        </w:rPr>
        <w:t xml:space="preserve"> capacity in the Los Angeles basin </w:t>
      </w:r>
      <w:r w:rsidR="00F914B6" w:rsidRPr="003A2AE3">
        <w:rPr>
          <w:rFonts w:asciiTheme="majorHAnsi" w:eastAsia="Times New Roman" w:hAnsiTheme="majorHAnsi" w:cs="Arial"/>
          <w:color w:val="000000"/>
          <w:sz w:val="22"/>
          <w:szCs w:val="22"/>
        </w:rPr>
        <w:t xml:space="preserve">to meet long term local capacity requirements </w:t>
      </w:r>
      <w:r w:rsidR="0086315D" w:rsidRPr="003A2AE3">
        <w:rPr>
          <w:rFonts w:asciiTheme="majorHAnsi" w:eastAsia="Times New Roman" w:hAnsiTheme="majorHAnsi" w:cs="Arial"/>
          <w:color w:val="000000"/>
          <w:sz w:val="22"/>
          <w:szCs w:val="22"/>
        </w:rPr>
        <w:t>by 2021.  Of this amount, at least 50</w:t>
      </w:r>
      <w:r w:rsidR="00A50D3C" w:rsidRPr="003A2AE3">
        <w:rPr>
          <w:rFonts w:asciiTheme="majorHAnsi" w:eastAsia="Times New Roman" w:hAnsiTheme="majorHAnsi" w:cs="Arial"/>
          <w:color w:val="000000"/>
          <w:sz w:val="22"/>
          <w:szCs w:val="22"/>
        </w:rPr>
        <w:t xml:space="preserve"> </w:t>
      </w:r>
      <w:r w:rsidR="0086315D" w:rsidRPr="003A2AE3">
        <w:rPr>
          <w:rFonts w:asciiTheme="majorHAnsi" w:eastAsia="Times New Roman" w:hAnsiTheme="majorHAnsi" w:cs="Arial"/>
          <w:color w:val="000000"/>
          <w:sz w:val="22"/>
          <w:szCs w:val="22"/>
        </w:rPr>
        <w:t xml:space="preserve">MW </w:t>
      </w:r>
      <w:r w:rsidR="00A50D3C" w:rsidRPr="003A2AE3">
        <w:rPr>
          <w:rFonts w:asciiTheme="majorHAnsi" w:eastAsia="Times New Roman" w:hAnsiTheme="majorHAnsi" w:cs="Arial"/>
          <w:color w:val="000000"/>
          <w:sz w:val="22"/>
          <w:szCs w:val="22"/>
        </w:rPr>
        <w:t>is required by the C</w:t>
      </w:r>
      <w:r w:rsidR="005F53FC" w:rsidRPr="003A2AE3">
        <w:rPr>
          <w:rFonts w:asciiTheme="majorHAnsi" w:eastAsia="Times New Roman" w:hAnsiTheme="majorHAnsi" w:cs="Arial"/>
          <w:color w:val="000000"/>
          <w:sz w:val="22"/>
          <w:szCs w:val="22"/>
        </w:rPr>
        <w:t>P</w:t>
      </w:r>
      <w:r w:rsidR="00A50D3C" w:rsidRPr="003A2AE3">
        <w:rPr>
          <w:rFonts w:asciiTheme="majorHAnsi" w:eastAsia="Times New Roman" w:hAnsiTheme="majorHAnsi" w:cs="Arial"/>
          <w:color w:val="000000"/>
          <w:sz w:val="22"/>
          <w:szCs w:val="22"/>
        </w:rPr>
        <w:t xml:space="preserve">UC to </w:t>
      </w:r>
      <w:r w:rsidR="0086315D" w:rsidRPr="003A2AE3">
        <w:rPr>
          <w:rFonts w:asciiTheme="majorHAnsi" w:eastAsia="Times New Roman" w:hAnsiTheme="majorHAnsi" w:cs="Arial"/>
          <w:color w:val="000000"/>
          <w:sz w:val="22"/>
          <w:szCs w:val="22"/>
        </w:rPr>
        <w:t xml:space="preserve">be procured </w:t>
      </w:r>
      <w:r w:rsidR="00A50D3C" w:rsidRPr="003A2AE3">
        <w:rPr>
          <w:rFonts w:asciiTheme="majorHAnsi" w:eastAsia="Times New Roman" w:hAnsiTheme="majorHAnsi" w:cs="Arial"/>
          <w:color w:val="000000"/>
          <w:sz w:val="22"/>
          <w:szCs w:val="22"/>
        </w:rPr>
        <w:t xml:space="preserve">by SCE </w:t>
      </w:r>
      <w:r w:rsidR="0086315D" w:rsidRPr="003A2AE3">
        <w:rPr>
          <w:rFonts w:asciiTheme="majorHAnsi" w:eastAsia="Times New Roman" w:hAnsiTheme="majorHAnsi" w:cs="Arial"/>
          <w:color w:val="000000"/>
          <w:sz w:val="22"/>
          <w:szCs w:val="22"/>
        </w:rPr>
        <w:t>from energy storage resources</w:t>
      </w:r>
      <w:r w:rsidR="00A50D3C" w:rsidRPr="003A2AE3">
        <w:rPr>
          <w:rFonts w:asciiTheme="majorHAnsi" w:eastAsia="Times New Roman" w:hAnsiTheme="majorHAnsi" w:cs="Arial"/>
          <w:color w:val="000000"/>
          <w:sz w:val="22"/>
          <w:szCs w:val="22"/>
        </w:rPr>
        <w:t>, as well as</w:t>
      </w:r>
      <w:r w:rsidR="005F53FC" w:rsidRPr="003A2AE3">
        <w:rPr>
          <w:rFonts w:asciiTheme="majorHAnsi" w:eastAsia="Times New Roman" w:hAnsiTheme="majorHAnsi" w:cs="Arial"/>
          <w:color w:val="000000"/>
          <w:sz w:val="22"/>
          <w:szCs w:val="22"/>
        </w:rPr>
        <w:t xml:space="preserve"> </w:t>
      </w:r>
      <w:r w:rsidR="0086315D" w:rsidRPr="003A2AE3">
        <w:rPr>
          <w:rFonts w:asciiTheme="majorHAnsi" w:eastAsia="Times New Roman" w:hAnsiTheme="majorHAnsi" w:cs="Arial"/>
          <w:color w:val="000000"/>
          <w:sz w:val="22"/>
          <w:szCs w:val="22"/>
        </w:rPr>
        <w:t xml:space="preserve">up to an additional </w:t>
      </w:r>
      <w:r w:rsidR="00A50D3C" w:rsidRPr="003A2AE3">
        <w:rPr>
          <w:rFonts w:asciiTheme="majorHAnsi" w:eastAsia="Times New Roman" w:hAnsiTheme="majorHAnsi" w:cs="Arial"/>
          <w:color w:val="000000"/>
          <w:sz w:val="22"/>
          <w:szCs w:val="22"/>
        </w:rPr>
        <w:t xml:space="preserve">total of </w:t>
      </w:r>
      <w:r w:rsidR="0086315D" w:rsidRPr="003A2AE3">
        <w:rPr>
          <w:rFonts w:asciiTheme="majorHAnsi" w:eastAsia="Times New Roman" w:hAnsiTheme="majorHAnsi" w:cs="Arial"/>
          <w:color w:val="000000"/>
          <w:sz w:val="22"/>
          <w:szCs w:val="22"/>
        </w:rPr>
        <w:t xml:space="preserve">600MW of capacity </w:t>
      </w:r>
      <w:r w:rsidR="00A50D3C" w:rsidRPr="003A2AE3">
        <w:rPr>
          <w:rFonts w:asciiTheme="majorHAnsi" w:eastAsia="Times New Roman" w:hAnsiTheme="majorHAnsi" w:cs="Arial"/>
          <w:color w:val="000000"/>
          <w:sz w:val="22"/>
          <w:szCs w:val="22"/>
        </w:rPr>
        <w:t>required to</w:t>
      </w:r>
      <w:r w:rsidR="005F53FC" w:rsidRPr="003A2AE3">
        <w:rPr>
          <w:rFonts w:asciiTheme="majorHAnsi" w:eastAsia="Times New Roman" w:hAnsiTheme="majorHAnsi" w:cs="Arial"/>
          <w:color w:val="000000"/>
          <w:sz w:val="22"/>
          <w:szCs w:val="22"/>
        </w:rPr>
        <w:t xml:space="preserve"> </w:t>
      </w:r>
      <w:r w:rsidR="00A50D3C" w:rsidRPr="003A2AE3">
        <w:rPr>
          <w:rFonts w:asciiTheme="majorHAnsi" w:eastAsia="Times New Roman" w:hAnsiTheme="majorHAnsi" w:cs="Arial"/>
          <w:color w:val="000000"/>
          <w:sz w:val="22"/>
          <w:szCs w:val="22"/>
        </w:rPr>
        <w:t xml:space="preserve">be procured </w:t>
      </w:r>
      <w:r w:rsidR="0086315D" w:rsidRPr="003A2AE3">
        <w:rPr>
          <w:rFonts w:asciiTheme="majorHAnsi" w:eastAsia="Times New Roman" w:hAnsiTheme="majorHAnsi" w:cs="Arial"/>
          <w:color w:val="000000"/>
          <w:sz w:val="22"/>
          <w:szCs w:val="22"/>
        </w:rPr>
        <w:t xml:space="preserve">from preferred resources </w:t>
      </w:r>
      <w:r w:rsidR="00A50D3C" w:rsidRPr="003A2AE3">
        <w:rPr>
          <w:rFonts w:asciiTheme="majorHAnsi" w:eastAsia="Times New Roman" w:hAnsiTheme="majorHAnsi" w:cs="Arial"/>
          <w:color w:val="000000"/>
          <w:sz w:val="22"/>
          <w:szCs w:val="22"/>
        </w:rPr>
        <w:t>- including</w:t>
      </w:r>
      <w:r w:rsidR="0086315D" w:rsidRPr="003A2AE3">
        <w:rPr>
          <w:rFonts w:asciiTheme="majorHAnsi" w:eastAsia="Times New Roman" w:hAnsiTheme="majorHAnsi" w:cs="Arial"/>
          <w:color w:val="000000"/>
          <w:sz w:val="22"/>
          <w:szCs w:val="22"/>
        </w:rPr>
        <w:t xml:space="preserve"> energy storage resources</w:t>
      </w:r>
      <w:r w:rsidR="00F914B6" w:rsidRPr="003A2AE3">
        <w:rPr>
          <w:rFonts w:asciiTheme="majorHAnsi" w:eastAsia="Times New Roman" w:hAnsiTheme="majorHAnsi" w:cs="Arial"/>
          <w:color w:val="000000"/>
          <w:sz w:val="22"/>
          <w:szCs w:val="22"/>
        </w:rPr>
        <w:t xml:space="preserve">. </w:t>
      </w:r>
    </w:p>
    <w:p w14:paraId="1FEE4762" w14:textId="71646CF3" w:rsidR="00657346" w:rsidRPr="003A2AE3" w:rsidRDefault="00657346" w:rsidP="004370D3">
      <w:pPr>
        <w:spacing w:line="360" w:lineRule="auto"/>
        <w:rPr>
          <w:rFonts w:asciiTheme="majorHAnsi" w:eastAsia="Times New Roman" w:hAnsiTheme="majorHAnsi" w:cs="Arial"/>
          <w:color w:val="000000"/>
          <w:sz w:val="22"/>
          <w:szCs w:val="22"/>
        </w:rPr>
      </w:pPr>
    </w:p>
    <w:p w14:paraId="75CA8045" w14:textId="6A4ECD8C" w:rsidR="00576BB1" w:rsidRPr="003A2AE3" w:rsidRDefault="00F914B6" w:rsidP="00576BB1">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 xml:space="preserve">Under </w:t>
      </w:r>
      <w:r w:rsidR="00A50D3C" w:rsidRPr="003A2AE3">
        <w:rPr>
          <w:rFonts w:asciiTheme="majorHAnsi" w:eastAsia="Times New Roman" w:hAnsiTheme="majorHAnsi" w:cs="Arial"/>
          <w:color w:val="000000"/>
          <w:sz w:val="22"/>
          <w:szCs w:val="22"/>
        </w:rPr>
        <w:t>the CPUC’s final</w:t>
      </w:r>
      <w:r w:rsidRPr="003A2AE3">
        <w:rPr>
          <w:rFonts w:asciiTheme="majorHAnsi" w:eastAsia="Times New Roman" w:hAnsiTheme="majorHAnsi" w:cs="Arial"/>
          <w:color w:val="000000"/>
          <w:sz w:val="22"/>
          <w:szCs w:val="22"/>
        </w:rPr>
        <w:t xml:space="preserve"> decision</w:t>
      </w:r>
      <w:r w:rsidR="00C95527" w:rsidRPr="003A2AE3">
        <w:rPr>
          <w:rFonts w:asciiTheme="majorHAnsi" w:eastAsia="Times New Roman" w:hAnsiTheme="majorHAnsi" w:cs="Arial"/>
          <w:color w:val="000000"/>
          <w:sz w:val="22"/>
          <w:szCs w:val="22"/>
        </w:rPr>
        <w:t xml:space="preserve"> approved today</w:t>
      </w:r>
      <w:r w:rsidRPr="003A2AE3">
        <w:rPr>
          <w:rFonts w:asciiTheme="majorHAnsi" w:eastAsia="Times New Roman" w:hAnsiTheme="majorHAnsi" w:cs="Arial"/>
          <w:color w:val="000000"/>
          <w:sz w:val="22"/>
          <w:szCs w:val="22"/>
        </w:rPr>
        <w:t xml:space="preserve">, energy storage resources </w:t>
      </w:r>
      <w:r w:rsidR="00A50D3C" w:rsidRPr="003A2AE3">
        <w:rPr>
          <w:rFonts w:asciiTheme="majorHAnsi" w:eastAsia="Times New Roman" w:hAnsiTheme="majorHAnsi" w:cs="Arial"/>
          <w:color w:val="000000"/>
          <w:sz w:val="22"/>
          <w:szCs w:val="22"/>
        </w:rPr>
        <w:t>must</w:t>
      </w:r>
      <w:r w:rsidRPr="003A2AE3">
        <w:rPr>
          <w:rFonts w:asciiTheme="majorHAnsi" w:eastAsia="Times New Roman" w:hAnsiTheme="majorHAnsi" w:cs="Arial"/>
          <w:color w:val="000000"/>
          <w:sz w:val="22"/>
          <w:szCs w:val="22"/>
        </w:rPr>
        <w:t xml:space="preserve"> be considered “along with preferred resources” including energy efficiency, demand response and distributed generation, consistent with the </w:t>
      </w:r>
      <w:r w:rsidR="00C95527" w:rsidRPr="003A2AE3">
        <w:rPr>
          <w:rFonts w:asciiTheme="majorHAnsi" w:eastAsia="Times New Roman" w:hAnsiTheme="majorHAnsi" w:cs="Arial"/>
          <w:color w:val="000000"/>
          <w:sz w:val="22"/>
          <w:szCs w:val="22"/>
        </w:rPr>
        <w:t>clean energy resource</w:t>
      </w:r>
      <w:r w:rsidR="00A50D3C" w:rsidRPr="003A2AE3">
        <w:rPr>
          <w:rFonts w:asciiTheme="majorHAnsi" w:eastAsia="Times New Roman" w:hAnsiTheme="majorHAnsi" w:cs="Arial"/>
          <w:color w:val="000000"/>
          <w:sz w:val="22"/>
          <w:szCs w:val="22"/>
        </w:rPr>
        <w:t xml:space="preserve"> procurement </w:t>
      </w:r>
      <w:r w:rsidR="00C95527" w:rsidRPr="003A2AE3">
        <w:rPr>
          <w:rFonts w:asciiTheme="majorHAnsi" w:eastAsia="Times New Roman" w:hAnsiTheme="majorHAnsi" w:cs="Arial"/>
          <w:color w:val="000000"/>
          <w:sz w:val="22"/>
          <w:szCs w:val="22"/>
        </w:rPr>
        <w:t>priorities</w:t>
      </w:r>
      <w:r w:rsidR="00A50D3C" w:rsidRPr="003A2AE3">
        <w:rPr>
          <w:rFonts w:asciiTheme="majorHAnsi" w:eastAsia="Times New Roman" w:hAnsiTheme="majorHAnsi" w:cs="Arial"/>
          <w:color w:val="000000"/>
          <w:sz w:val="22"/>
          <w:szCs w:val="22"/>
        </w:rPr>
        <w:t xml:space="preserve"> embodied</w:t>
      </w:r>
      <w:r w:rsidRPr="003A2AE3">
        <w:rPr>
          <w:rFonts w:asciiTheme="majorHAnsi" w:eastAsia="Times New Roman" w:hAnsiTheme="majorHAnsi" w:cs="Arial"/>
          <w:color w:val="000000"/>
          <w:sz w:val="22"/>
          <w:szCs w:val="22"/>
        </w:rPr>
        <w:t xml:space="preserve"> in California’s Energy Action Plan.  </w:t>
      </w:r>
      <w:r w:rsidR="00576BB1" w:rsidRPr="003A2AE3">
        <w:rPr>
          <w:rFonts w:asciiTheme="majorHAnsi" w:eastAsia="Times New Roman" w:hAnsiTheme="majorHAnsi" w:cs="Arial"/>
          <w:color w:val="000000"/>
          <w:sz w:val="22"/>
          <w:szCs w:val="22"/>
        </w:rPr>
        <w:t xml:space="preserve">Janice Lin, Executive Director of the California Energy Storage Alliance (CESA) and Managing Partner of Strategen Consulting, LLC, </w:t>
      </w:r>
      <w:r w:rsidR="00A50D3C" w:rsidRPr="003A2AE3">
        <w:rPr>
          <w:rFonts w:asciiTheme="majorHAnsi" w:eastAsia="Times New Roman" w:hAnsiTheme="majorHAnsi" w:cs="Arial"/>
          <w:color w:val="000000"/>
          <w:sz w:val="22"/>
          <w:szCs w:val="22"/>
        </w:rPr>
        <w:t>said</w:t>
      </w:r>
      <w:r w:rsidR="00576BB1" w:rsidRPr="003A2AE3">
        <w:rPr>
          <w:rFonts w:asciiTheme="majorHAnsi" w:eastAsia="Times New Roman" w:hAnsiTheme="majorHAnsi" w:cs="Arial"/>
          <w:color w:val="000000"/>
          <w:sz w:val="22"/>
          <w:szCs w:val="22"/>
        </w:rPr>
        <w:t xml:space="preserve"> that “this </w:t>
      </w:r>
      <w:r w:rsidRPr="003A2AE3">
        <w:rPr>
          <w:rFonts w:asciiTheme="majorHAnsi" w:eastAsia="Times New Roman" w:hAnsiTheme="majorHAnsi" w:cs="Arial"/>
          <w:color w:val="000000"/>
          <w:sz w:val="22"/>
          <w:szCs w:val="22"/>
        </w:rPr>
        <w:t xml:space="preserve">landmark </w:t>
      </w:r>
      <w:r w:rsidR="00576BB1" w:rsidRPr="003A2AE3">
        <w:rPr>
          <w:rFonts w:asciiTheme="majorHAnsi" w:eastAsia="Times New Roman" w:hAnsiTheme="majorHAnsi" w:cs="Arial"/>
          <w:color w:val="000000"/>
          <w:sz w:val="22"/>
          <w:szCs w:val="22"/>
        </w:rPr>
        <w:t xml:space="preserve">decision </w:t>
      </w:r>
      <w:r w:rsidRPr="003A2AE3">
        <w:rPr>
          <w:rFonts w:asciiTheme="majorHAnsi" w:eastAsia="Times New Roman" w:hAnsiTheme="majorHAnsi" w:cs="Arial"/>
          <w:color w:val="000000"/>
          <w:sz w:val="22"/>
          <w:szCs w:val="22"/>
        </w:rPr>
        <w:t xml:space="preserve">represents a major breakthrough for energy storage </w:t>
      </w:r>
      <w:r w:rsidR="005A597D" w:rsidRPr="003A2AE3">
        <w:rPr>
          <w:rFonts w:asciiTheme="majorHAnsi" w:eastAsia="Times New Roman" w:hAnsiTheme="majorHAnsi" w:cs="Arial"/>
          <w:color w:val="000000"/>
          <w:sz w:val="22"/>
          <w:szCs w:val="22"/>
        </w:rPr>
        <w:t>market development</w:t>
      </w:r>
      <w:r w:rsidRPr="003A2AE3">
        <w:rPr>
          <w:rFonts w:asciiTheme="majorHAnsi" w:eastAsia="Times New Roman" w:hAnsiTheme="majorHAnsi" w:cs="Arial"/>
          <w:color w:val="000000"/>
          <w:sz w:val="22"/>
          <w:szCs w:val="22"/>
        </w:rPr>
        <w:t xml:space="preserve"> in</w:t>
      </w:r>
      <w:r w:rsidR="00576BB1" w:rsidRPr="003A2AE3">
        <w:rPr>
          <w:rFonts w:asciiTheme="majorHAnsi" w:eastAsia="Times New Roman" w:hAnsiTheme="majorHAnsi" w:cs="Arial"/>
          <w:color w:val="000000"/>
          <w:sz w:val="22"/>
          <w:szCs w:val="22"/>
        </w:rPr>
        <w:t xml:space="preserve"> California and nationwide</w:t>
      </w:r>
      <w:r w:rsidR="00A56E3C" w:rsidRPr="003A2AE3">
        <w:rPr>
          <w:rFonts w:asciiTheme="majorHAnsi" w:eastAsia="Times New Roman" w:hAnsiTheme="majorHAnsi" w:cs="Arial"/>
          <w:color w:val="000000"/>
          <w:sz w:val="22"/>
          <w:szCs w:val="22"/>
        </w:rPr>
        <w:t>.</w:t>
      </w:r>
      <w:r w:rsidR="00576BB1" w:rsidRPr="003A2AE3">
        <w:rPr>
          <w:rFonts w:asciiTheme="majorHAnsi" w:eastAsia="Times New Roman" w:hAnsiTheme="majorHAnsi" w:cs="Arial"/>
          <w:color w:val="000000"/>
          <w:sz w:val="22"/>
          <w:szCs w:val="22"/>
        </w:rPr>
        <w:t>”</w:t>
      </w:r>
      <w:r w:rsidR="00A56E3C" w:rsidRPr="003A2AE3">
        <w:rPr>
          <w:rFonts w:asciiTheme="majorHAnsi" w:eastAsia="Times New Roman" w:hAnsiTheme="majorHAnsi" w:cs="Arial"/>
          <w:color w:val="000000"/>
          <w:sz w:val="22"/>
          <w:szCs w:val="22"/>
        </w:rPr>
        <w:t xml:space="preserve"> </w:t>
      </w:r>
      <w:r w:rsidR="00576BB1" w:rsidRPr="003A2AE3">
        <w:rPr>
          <w:rFonts w:asciiTheme="majorHAnsi" w:eastAsia="Times New Roman" w:hAnsiTheme="majorHAnsi" w:cs="Arial"/>
          <w:color w:val="000000"/>
          <w:sz w:val="22"/>
          <w:szCs w:val="22"/>
        </w:rPr>
        <w:t xml:space="preserve"> According to Lin, “</w:t>
      </w:r>
      <w:r w:rsidR="005A597D" w:rsidRPr="003A2AE3">
        <w:rPr>
          <w:rFonts w:asciiTheme="majorHAnsi" w:eastAsia="Times New Roman" w:hAnsiTheme="majorHAnsi" w:cs="Arial"/>
          <w:color w:val="000000"/>
          <w:sz w:val="22"/>
          <w:szCs w:val="22"/>
        </w:rPr>
        <w:t>required energy storage procurement under this decision provides a much needed market</w:t>
      </w:r>
      <w:r w:rsidR="00F24B54">
        <w:rPr>
          <w:rFonts w:asciiTheme="majorHAnsi" w:eastAsia="Times New Roman" w:hAnsiTheme="majorHAnsi" w:cs="Arial"/>
          <w:color w:val="000000"/>
          <w:sz w:val="22"/>
          <w:szCs w:val="22"/>
        </w:rPr>
        <w:t xml:space="preserve"> </w:t>
      </w:r>
      <w:r w:rsidR="005A597D" w:rsidRPr="003A2AE3">
        <w:rPr>
          <w:rFonts w:asciiTheme="majorHAnsi" w:eastAsia="Times New Roman" w:hAnsiTheme="majorHAnsi" w:cs="Arial"/>
          <w:color w:val="000000"/>
          <w:sz w:val="22"/>
          <w:szCs w:val="22"/>
        </w:rPr>
        <w:t xml:space="preserve">signal that </w:t>
      </w:r>
      <w:r w:rsidR="00463CB7" w:rsidRPr="003A2AE3">
        <w:rPr>
          <w:rFonts w:asciiTheme="majorHAnsi" w:eastAsia="Times New Roman" w:hAnsiTheme="majorHAnsi" w:cs="Arial"/>
          <w:color w:val="000000"/>
          <w:sz w:val="22"/>
          <w:szCs w:val="22"/>
        </w:rPr>
        <w:t xml:space="preserve">energy </w:t>
      </w:r>
      <w:r w:rsidR="00576BB1" w:rsidRPr="003A2AE3">
        <w:rPr>
          <w:rFonts w:asciiTheme="majorHAnsi" w:eastAsia="Times New Roman" w:hAnsiTheme="majorHAnsi" w:cs="Arial"/>
          <w:color w:val="000000"/>
          <w:sz w:val="22"/>
          <w:szCs w:val="22"/>
        </w:rPr>
        <w:t>storage</w:t>
      </w:r>
      <w:r w:rsidR="005A597D" w:rsidRPr="003A2AE3">
        <w:rPr>
          <w:rFonts w:asciiTheme="majorHAnsi" w:eastAsia="Times New Roman" w:hAnsiTheme="majorHAnsi" w:cs="Arial"/>
          <w:color w:val="000000"/>
          <w:sz w:val="22"/>
          <w:szCs w:val="22"/>
        </w:rPr>
        <w:t xml:space="preserve"> will be considered as a key asset class to help California address </w:t>
      </w:r>
      <w:r w:rsidR="0088441D">
        <w:rPr>
          <w:rFonts w:ascii="Arial" w:eastAsia="Times New Roman" w:hAnsi="Arial" w:cs="Arial"/>
          <w:color w:val="000000"/>
          <w:sz w:val="20"/>
          <w:szCs w:val="20"/>
        </w:rPr>
        <w:t>its long term local reliability needs</w:t>
      </w:r>
      <w:r w:rsidR="005A597D" w:rsidRPr="003A2AE3">
        <w:rPr>
          <w:rFonts w:asciiTheme="majorHAnsi" w:eastAsia="Times New Roman" w:hAnsiTheme="majorHAnsi" w:cs="Arial"/>
          <w:color w:val="000000"/>
          <w:sz w:val="22"/>
          <w:szCs w:val="22"/>
        </w:rPr>
        <w:t xml:space="preserve">.” </w:t>
      </w:r>
      <w:r w:rsidR="00576BB1" w:rsidRPr="003A2AE3">
        <w:rPr>
          <w:rFonts w:asciiTheme="majorHAnsi" w:eastAsia="Times New Roman" w:hAnsiTheme="majorHAnsi" w:cs="Arial"/>
          <w:color w:val="000000"/>
          <w:sz w:val="22"/>
          <w:szCs w:val="22"/>
        </w:rPr>
        <w:t xml:space="preserve"> </w:t>
      </w:r>
    </w:p>
    <w:p w14:paraId="74A7C236" w14:textId="77777777" w:rsidR="00576BB1" w:rsidRPr="003A2AE3" w:rsidRDefault="00576BB1" w:rsidP="004370D3">
      <w:pPr>
        <w:spacing w:line="360" w:lineRule="auto"/>
        <w:rPr>
          <w:rFonts w:asciiTheme="majorHAnsi" w:eastAsia="Times New Roman" w:hAnsiTheme="majorHAnsi" w:cs="Arial"/>
          <w:bCs/>
          <w:color w:val="000000"/>
          <w:sz w:val="22"/>
          <w:szCs w:val="22"/>
        </w:rPr>
      </w:pPr>
    </w:p>
    <w:p w14:paraId="48E3D3CA" w14:textId="0C459371" w:rsidR="003006ED" w:rsidRPr="003A2AE3" w:rsidRDefault="002E06B1" w:rsidP="004370D3">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bCs/>
          <w:color w:val="000000"/>
          <w:sz w:val="22"/>
          <w:szCs w:val="22"/>
        </w:rPr>
        <w:t xml:space="preserve">In his introduction before the </w:t>
      </w:r>
      <w:r w:rsidR="003B5CCA">
        <w:rPr>
          <w:rFonts w:asciiTheme="majorHAnsi" w:eastAsia="Times New Roman" w:hAnsiTheme="majorHAnsi" w:cs="Arial"/>
          <w:bCs/>
          <w:color w:val="000000"/>
          <w:sz w:val="22"/>
          <w:szCs w:val="22"/>
        </w:rPr>
        <w:t>dais</w:t>
      </w:r>
      <w:r w:rsidRPr="003A2AE3">
        <w:rPr>
          <w:rFonts w:asciiTheme="majorHAnsi" w:eastAsia="Times New Roman" w:hAnsiTheme="majorHAnsi" w:cs="Arial"/>
          <w:bCs/>
          <w:color w:val="000000"/>
          <w:sz w:val="22"/>
          <w:szCs w:val="22"/>
        </w:rPr>
        <w:t xml:space="preserve">, </w:t>
      </w:r>
      <w:r w:rsidR="00576BB1" w:rsidRPr="003A2AE3">
        <w:rPr>
          <w:rFonts w:asciiTheme="majorHAnsi" w:eastAsia="Times New Roman" w:hAnsiTheme="majorHAnsi" w:cs="Arial"/>
          <w:bCs/>
          <w:color w:val="000000"/>
          <w:sz w:val="22"/>
          <w:szCs w:val="22"/>
        </w:rPr>
        <w:t>Commissioner</w:t>
      </w:r>
      <w:r w:rsidR="00576BB1" w:rsidRPr="003A2AE3">
        <w:rPr>
          <w:rFonts w:asciiTheme="majorHAnsi" w:eastAsia="Times New Roman" w:hAnsiTheme="majorHAnsi" w:cs="Arial"/>
          <w:color w:val="000000"/>
          <w:sz w:val="22"/>
          <w:szCs w:val="22"/>
        </w:rPr>
        <w:t xml:space="preserve"> </w:t>
      </w:r>
      <w:r w:rsidR="00DE7CC1" w:rsidRPr="003A2AE3">
        <w:rPr>
          <w:rFonts w:asciiTheme="majorHAnsi" w:eastAsia="Times New Roman" w:hAnsiTheme="majorHAnsi" w:cs="Arial"/>
          <w:color w:val="000000"/>
          <w:sz w:val="22"/>
          <w:szCs w:val="22"/>
        </w:rPr>
        <w:t xml:space="preserve">Michel </w:t>
      </w:r>
      <w:r w:rsidR="007D2274" w:rsidRPr="003A2AE3">
        <w:rPr>
          <w:rFonts w:asciiTheme="majorHAnsi" w:eastAsia="Times New Roman" w:hAnsiTheme="majorHAnsi" w:cs="Arial"/>
          <w:color w:val="000000"/>
          <w:sz w:val="22"/>
          <w:szCs w:val="22"/>
        </w:rPr>
        <w:t xml:space="preserve">Peter </w:t>
      </w:r>
      <w:r w:rsidR="00576BB1" w:rsidRPr="003A2AE3">
        <w:rPr>
          <w:rFonts w:asciiTheme="majorHAnsi" w:eastAsia="Times New Roman" w:hAnsiTheme="majorHAnsi" w:cs="Arial"/>
          <w:color w:val="000000"/>
          <w:sz w:val="22"/>
          <w:szCs w:val="22"/>
        </w:rPr>
        <w:t>Florio</w:t>
      </w:r>
      <w:r w:rsidR="00DE7CC1" w:rsidRPr="003A2AE3">
        <w:rPr>
          <w:rFonts w:asciiTheme="majorHAnsi" w:eastAsia="Times New Roman" w:hAnsiTheme="majorHAnsi" w:cs="Arial"/>
          <w:color w:val="000000"/>
          <w:sz w:val="22"/>
          <w:szCs w:val="22"/>
        </w:rPr>
        <w:t xml:space="preserve">, the </w:t>
      </w:r>
      <w:r w:rsidR="00A50D3C" w:rsidRPr="003A2AE3">
        <w:rPr>
          <w:rFonts w:asciiTheme="majorHAnsi" w:eastAsia="Times New Roman" w:hAnsiTheme="majorHAnsi" w:cs="Arial"/>
          <w:color w:val="000000"/>
          <w:sz w:val="22"/>
          <w:szCs w:val="22"/>
        </w:rPr>
        <w:t>A</w:t>
      </w:r>
      <w:r w:rsidR="00DE7CC1" w:rsidRPr="003A2AE3">
        <w:rPr>
          <w:rFonts w:asciiTheme="majorHAnsi" w:eastAsia="Times New Roman" w:hAnsiTheme="majorHAnsi" w:cs="Arial"/>
          <w:color w:val="000000"/>
          <w:sz w:val="22"/>
          <w:szCs w:val="22"/>
        </w:rPr>
        <w:t xml:space="preserve">ssigned </w:t>
      </w:r>
      <w:r w:rsidR="00A50D3C" w:rsidRPr="003A2AE3">
        <w:rPr>
          <w:rFonts w:asciiTheme="majorHAnsi" w:eastAsia="Times New Roman" w:hAnsiTheme="majorHAnsi" w:cs="Arial"/>
          <w:color w:val="000000"/>
          <w:sz w:val="22"/>
          <w:szCs w:val="22"/>
        </w:rPr>
        <w:t>C</w:t>
      </w:r>
      <w:r w:rsidR="00DE7CC1" w:rsidRPr="003A2AE3">
        <w:rPr>
          <w:rFonts w:asciiTheme="majorHAnsi" w:eastAsia="Times New Roman" w:hAnsiTheme="majorHAnsi" w:cs="Arial"/>
          <w:color w:val="000000"/>
          <w:sz w:val="22"/>
          <w:szCs w:val="22"/>
        </w:rPr>
        <w:t xml:space="preserve">ommissioner </w:t>
      </w:r>
      <w:r w:rsidR="007D2274" w:rsidRPr="003A2AE3">
        <w:rPr>
          <w:rFonts w:asciiTheme="majorHAnsi" w:eastAsia="Times New Roman" w:hAnsiTheme="majorHAnsi" w:cs="Arial"/>
          <w:color w:val="000000"/>
          <w:sz w:val="22"/>
          <w:szCs w:val="22"/>
        </w:rPr>
        <w:t>responsible for</w:t>
      </w:r>
      <w:r w:rsidR="00A50D3C" w:rsidRPr="003A2AE3">
        <w:rPr>
          <w:rFonts w:asciiTheme="majorHAnsi" w:eastAsia="Times New Roman" w:hAnsiTheme="majorHAnsi" w:cs="Arial"/>
          <w:color w:val="000000"/>
          <w:sz w:val="22"/>
          <w:szCs w:val="22"/>
        </w:rPr>
        <w:t xml:space="preserve"> the CPUCs</w:t>
      </w:r>
      <w:r w:rsidR="00DE7CC1" w:rsidRPr="003A2AE3">
        <w:rPr>
          <w:rFonts w:asciiTheme="majorHAnsi" w:eastAsia="Times New Roman" w:hAnsiTheme="majorHAnsi" w:cs="Arial"/>
          <w:color w:val="000000"/>
          <w:sz w:val="22"/>
          <w:szCs w:val="22"/>
        </w:rPr>
        <w:t xml:space="preserve"> long-term procurement planning rulemaking</w:t>
      </w:r>
      <w:r w:rsidR="005F53FC" w:rsidRPr="003A2AE3">
        <w:rPr>
          <w:rFonts w:asciiTheme="majorHAnsi" w:eastAsia="Times New Roman" w:hAnsiTheme="majorHAnsi" w:cs="Arial"/>
          <w:color w:val="000000"/>
          <w:sz w:val="22"/>
          <w:szCs w:val="22"/>
        </w:rPr>
        <w:t>,</w:t>
      </w:r>
      <w:r w:rsidR="00DE7CC1" w:rsidRPr="003A2AE3">
        <w:rPr>
          <w:rFonts w:asciiTheme="majorHAnsi" w:eastAsia="Times New Roman" w:hAnsiTheme="majorHAnsi" w:cs="Arial"/>
          <w:color w:val="000000"/>
          <w:sz w:val="22"/>
          <w:szCs w:val="22"/>
        </w:rPr>
        <w:t xml:space="preserve"> </w:t>
      </w:r>
      <w:r w:rsidR="00A50D3C" w:rsidRPr="003A2AE3">
        <w:rPr>
          <w:rFonts w:asciiTheme="majorHAnsi" w:eastAsia="Times New Roman" w:hAnsiTheme="majorHAnsi" w:cs="Arial"/>
          <w:color w:val="000000"/>
          <w:sz w:val="22"/>
          <w:szCs w:val="22"/>
        </w:rPr>
        <w:t>expressed</w:t>
      </w:r>
      <w:r w:rsidR="00DE7CC1" w:rsidRPr="003A2AE3">
        <w:rPr>
          <w:rFonts w:asciiTheme="majorHAnsi" w:eastAsia="Times New Roman" w:hAnsiTheme="majorHAnsi" w:cs="Arial"/>
          <w:color w:val="000000"/>
          <w:sz w:val="22"/>
          <w:szCs w:val="22"/>
        </w:rPr>
        <w:t xml:space="preserve"> the rationale for </w:t>
      </w:r>
      <w:r w:rsidR="00A50D3C" w:rsidRPr="003A2AE3">
        <w:rPr>
          <w:rFonts w:asciiTheme="majorHAnsi" w:eastAsia="Times New Roman" w:hAnsiTheme="majorHAnsi" w:cs="Arial"/>
          <w:color w:val="000000"/>
          <w:sz w:val="22"/>
          <w:szCs w:val="22"/>
        </w:rPr>
        <w:t>the</w:t>
      </w:r>
      <w:r w:rsidR="00DE7CC1" w:rsidRPr="003A2AE3">
        <w:rPr>
          <w:rFonts w:asciiTheme="majorHAnsi" w:eastAsia="Times New Roman" w:hAnsiTheme="majorHAnsi" w:cs="Arial"/>
          <w:color w:val="000000"/>
          <w:sz w:val="22"/>
          <w:szCs w:val="22"/>
        </w:rPr>
        <w:t xml:space="preserve"> </w:t>
      </w:r>
      <w:r w:rsidRPr="003A2AE3">
        <w:rPr>
          <w:rFonts w:asciiTheme="majorHAnsi" w:eastAsia="Times New Roman" w:hAnsiTheme="majorHAnsi" w:cs="Arial"/>
          <w:color w:val="000000"/>
          <w:sz w:val="22"/>
          <w:szCs w:val="22"/>
        </w:rPr>
        <w:t xml:space="preserve">“monumental” </w:t>
      </w:r>
      <w:r w:rsidR="00DE7CC1" w:rsidRPr="003A2AE3">
        <w:rPr>
          <w:rFonts w:asciiTheme="majorHAnsi" w:eastAsia="Times New Roman" w:hAnsiTheme="majorHAnsi" w:cs="Arial"/>
          <w:color w:val="000000"/>
          <w:sz w:val="22"/>
          <w:szCs w:val="22"/>
        </w:rPr>
        <w:t xml:space="preserve">decision during the </w:t>
      </w:r>
      <w:r w:rsidR="00576BB1" w:rsidRPr="003A2AE3">
        <w:rPr>
          <w:rFonts w:asciiTheme="majorHAnsi" w:eastAsia="Times New Roman" w:hAnsiTheme="majorHAnsi" w:cs="Arial"/>
          <w:color w:val="000000"/>
          <w:sz w:val="22"/>
          <w:szCs w:val="22"/>
        </w:rPr>
        <w:t>CPUC</w:t>
      </w:r>
      <w:r w:rsidR="00A50D3C" w:rsidRPr="003A2AE3">
        <w:rPr>
          <w:rFonts w:asciiTheme="majorHAnsi" w:eastAsia="Times New Roman" w:hAnsiTheme="majorHAnsi" w:cs="Arial"/>
          <w:color w:val="000000"/>
          <w:sz w:val="22"/>
          <w:szCs w:val="22"/>
        </w:rPr>
        <w:t>’s discussion</w:t>
      </w:r>
      <w:r w:rsidR="00576BB1" w:rsidRPr="003A2AE3">
        <w:rPr>
          <w:rFonts w:asciiTheme="majorHAnsi" w:eastAsia="Times New Roman" w:hAnsiTheme="majorHAnsi" w:cs="Arial"/>
          <w:color w:val="000000"/>
          <w:sz w:val="22"/>
          <w:szCs w:val="22"/>
        </w:rPr>
        <w:t>, stating “</w:t>
      </w:r>
      <w:r w:rsidRPr="003A2AE3">
        <w:rPr>
          <w:rFonts w:asciiTheme="majorHAnsi" w:eastAsia="Times New Roman" w:hAnsiTheme="majorHAnsi" w:cs="Arial"/>
          <w:color w:val="000000"/>
          <w:sz w:val="22"/>
          <w:szCs w:val="22"/>
        </w:rPr>
        <w:t>we need to move beyond paralysis by analysis with respect to energy storage</w:t>
      </w:r>
      <w:r w:rsidR="008C3F1D" w:rsidRPr="003A2AE3">
        <w:rPr>
          <w:rFonts w:asciiTheme="majorHAnsi" w:eastAsia="Times New Roman" w:hAnsiTheme="majorHAnsi" w:cs="Arial"/>
          <w:color w:val="000000"/>
          <w:sz w:val="22"/>
          <w:szCs w:val="22"/>
        </w:rPr>
        <w:t xml:space="preserve">.” </w:t>
      </w:r>
      <w:r w:rsidR="0088441D">
        <w:rPr>
          <w:rFonts w:asciiTheme="majorHAnsi" w:eastAsia="Times New Roman" w:hAnsiTheme="majorHAnsi" w:cs="Arial"/>
          <w:color w:val="000000"/>
          <w:sz w:val="22"/>
          <w:szCs w:val="22"/>
        </w:rPr>
        <w:t xml:space="preserve"> </w:t>
      </w:r>
      <w:r w:rsidR="0088441D">
        <w:rPr>
          <w:rFonts w:ascii="Arial" w:eastAsia="Times New Roman" w:hAnsi="Arial" w:cs="Arial"/>
          <w:color w:val="000000"/>
          <w:sz w:val="20"/>
          <w:szCs w:val="20"/>
        </w:rPr>
        <w:t xml:space="preserve">The decision will have immediate impact as SCE is directed to file an Application for each local reliability area seeking approval of contracts by late 2013 or early 2014. </w:t>
      </w:r>
      <w:r w:rsidR="004F7AA6" w:rsidRPr="003A2AE3">
        <w:rPr>
          <w:rFonts w:asciiTheme="majorHAnsi" w:eastAsia="Times New Roman" w:hAnsiTheme="majorHAnsi" w:cs="Times New Roman"/>
          <w:sz w:val="22"/>
          <w:szCs w:val="22"/>
        </w:rPr>
        <w:br/>
      </w:r>
      <w:r w:rsidR="004F7AA6" w:rsidRPr="003A2AE3">
        <w:rPr>
          <w:rFonts w:asciiTheme="majorHAnsi" w:eastAsia="Times New Roman" w:hAnsiTheme="majorHAnsi" w:cs="Times New Roman"/>
          <w:sz w:val="22"/>
          <w:szCs w:val="22"/>
        </w:rPr>
        <w:lastRenderedPageBreak/>
        <w:br/>
      </w:r>
      <w:r w:rsidR="004F7AA6" w:rsidRPr="003A2AE3">
        <w:rPr>
          <w:rFonts w:asciiTheme="majorHAnsi" w:eastAsia="Times New Roman" w:hAnsiTheme="majorHAnsi" w:cs="Arial"/>
          <w:color w:val="000000"/>
          <w:sz w:val="22"/>
          <w:szCs w:val="22"/>
        </w:rPr>
        <w:t>With</w:t>
      </w:r>
      <w:r w:rsidR="00C95527" w:rsidRPr="003A2AE3">
        <w:rPr>
          <w:rFonts w:asciiTheme="majorHAnsi" w:eastAsia="Times New Roman" w:hAnsiTheme="majorHAnsi" w:cs="Arial"/>
          <w:color w:val="000000"/>
          <w:sz w:val="22"/>
          <w:szCs w:val="22"/>
        </w:rPr>
        <w:t xml:space="preserve"> clear CPUC </w:t>
      </w:r>
      <w:r w:rsidR="00E545B2" w:rsidRPr="003A2AE3">
        <w:rPr>
          <w:rFonts w:asciiTheme="majorHAnsi" w:eastAsia="Times New Roman" w:hAnsiTheme="majorHAnsi" w:cs="Arial"/>
          <w:color w:val="000000"/>
          <w:sz w:val="22"/>
          <w:szCs w:val="22"/>
        </w:rPr>
        <w:t>momentum</w:t>
      </w:r>
      <w:r w:rsidR="00C95527" w:rsidRPr="003A2AE3">
        <w:rPr>
          <w:rFonts w:asciiTheme="majorHAnsi" w:eastAsia="Times New Roman" w:hAnsiTheme="majorHAnsi" w:cs="Arial"/>
          <w:color w:val="000000"/>
          <w:sz w:val="22"/>
          <w:szCs w:val="22"/>
        </w:rPr>
        <w:t xml:space="preserve"> on </w:t>
      </w:r>
      <w:r w:rsidR="004F7AA6" w:rsidRPr="003A2AE3">
        <w:rPr>
          <w:rFonts w:asciiTheme="majorHAnsi" w:eastAsia="Times New Roman" w:hAnsiTheme="majorHAnsi" w:cs="Arial"/>
          <w:color w:val="000000"/>
          <w:sz w:val="22"/>
          <w:szCs w:val="22"/>
        </w:rPr>
        <w:t xml:space="preserve">its progressive </w:t>
      </w:r>
      <w:r w:rsidR="00C95527" w:rsidRPr="003A2AE3">
        <w:rPr>
          <w:rFonts w:asciiTheme="majorHAnsi" w:eastAsia="Times New Roman" w:hAnsiTheme="majorHAnsi" w:cs="Arial"/>
          <w:color w:val="000000"/>
          <w:sz w:val="22"/>
          <w:szCs w:val="22"/>
        </w:rPr>
        <w:t xml:space="preserve">clean energy </w:t>
      </w:r>
      <w:r w:rsidR="004F7AA6" w:rsidRPr="003A2AE3">
        <w:rPr>
          <w:rFonts w:asciiTheme="majorHAnsi" w:eastAsia="Times New Roman" w:hAnsiTheme="majorHAnsi" w:cs="Arial"/>
          <w:color w:val="000000"/>
          <w:sz w:val="22"/>
          <w:szCs w:val="22"/>
        </w:rPr>
        <w:t>polic</w:t>
      </w:r>
      <w:r w:rsidR="00C95527" w:rsidRPr="003A2AE3">
        <w:rPr>
          <w:rFonts w:asciiTheme="majorHAnsi" w:eastAsia="Times New Roman" w:hAnsiTheme="majorHAnsi" w:cs="Arial"/>
          <w:color w:val="000000"/>
          <w:sz w:val="22"/>
          <w:szCs w:val="22"/>
        </w:rPr>
        <w:t>ies</w:t>
      </w:r>
      <w:r w:rsidR="00F81436" w:rsidRPr="003A2AE3">
        <w:rPr>
          <w:rFonts w:asciiTheme="majorHAnsi" w:eastAsia="Times New Roman" w:hAnsiTheme="majorHAnsi" w:cs="Arial"/>
          <w:color w:val="000000"/>
          <w:sz w:val="22"/>
          <w:szCs w:val="22"/>
        </w:rPr>
        <w:t>,</w:t>
      </w:r>
      <w:r w:rsidR="004F7AA6" w:rsidRPr="003A2AE3">
        <w:rPr>
          <w:rFonts w:asciiTheme="majorHAnsi" w:eastAsia="Times New Roman" w:hAnsiTheme="majorHAnsi" w:cs="Arial"/>
          <w:color w:val="000000"/>
          <w:sz w:val="22"/>
          <w:szCs w:val="22"/>
        </w:rPr>
        <w:t xml:space="preserve"> California is</w:t>
      </w:r>
      <w:r w:rsidR="00657346" w:rsidRPr="003A2AE3">
        <w:rPr>
          <w:rFonts w:asciiTheme="majorHAnsi" w:eastAsia="Times New Roman" w:hAnsiTheme="majorHAnsi" w:cs="Arial"/>
          <w:color w:val="000000"/>
          <w:sz w:val="22"/>
          <w:szCs w:val="22"/>
        </w:rPr>
        <w:t xml:space="preserve"> quickly becoming a leader </w:t>
      </w:r>
      <w:r w:rsidR="004F7AA6" w:rsidRPr="003A2AE3">
        <w:rPr>
          <w:rFonts w:asciiTheme="majorHAnsi" w:eastAsia="Times New Roman" w:hAnsiTheme="majorHAnsi" w:cs="Arial"/>
          <w:color w:val="000000"/>
          <w:sz w:val="22"/>
          <w:szCs w:val="22"/>
        </w:rPr>
        <w:t>for energy storage in the United States.</w:t>
      </w:r>
      <w:r w:rsidR="00F81436" w:rsidRPr="003A2AE3">
        <w:rPr>
          <w:rFonts w:asciiTheme="majorHAnsi" w:eastAsia="Times New Roman" w:hAnsiTheme="majorHAnsi" w:cs="Arial"/>
          <w:color w:val="000000"/>
          <w:sz w:val="22"/>
          <w:szCs w:val="22"/>
        </w:rPr>
        <w:t xml:space="preserve"> </w:t>
      </w:r>
      <w:r w:rsidR="007D2274" w:rsidRPr="003A2AE3">
        <w:rPr>
          <w:rFonts w:asciiTheme="majorHAnsi" w:eastAsia="Times New Roman" w:hAnsiTheme="majorHAnsi" w:cs="Arial"/>
          <w:color w:val="000000"/>
          <w:sz w:val="22"/>
          <w:szCs w:val="22"/>
        </w:rPr>
        <w:t xml:space="preserve">In addition, </w:t>
      </w:r>
      <w:r w:rsidR="000F3F72" w:rsidRPr="003A2AE3">
        <w:rPr>
          <w:rFonts w:asciiTheme="majorHAnsi" w:eastAsia="Times New Roman" w:hAnsiTheme="majorHAnsi" w:cs="Arial"/>
          <w:color w:val="000000"/>
          <w:sz w:val="22"/>
          <w:szCs w:val="22"/>
        </w:rPr>
        <w:t xml:space="preserve">Assembly Bill </w:t>
      </w:r>
      <w:r w:rsidR="00F81436" w:rsidRPr="003A2AE3">
        <w:rPr>
          <w:rFonts w:asciiTheme="majorHAnsi" w:eastAsia="Times New Roman" w:hAnsiTheme="majorHAnsi" w:cs="Arial"/>
          <w:color w:val="000000"/>
          <w:sz w:val="22"/>
          <w:szCs w:val="22"/>
        </w:rPr>
        <w:t xml:space="preserve">2514 </w:t>
      </w:r>
      <w:r w:rsidRPr="003A2AE3">
        <w:rPr>
          <w:rFonts w:asciiTheme="majorHAnsi" w:eastAsia="Times New Roman" w:hAnsiTheme="majorHAnsi" w:cs="Arial"/>
          <w:color w:val="000000"/>
          <w:sz w:val="22"/>
          <w:szCs w:val="22"/>
        </w:rPr>
        <w:t xml:space="preserve">enacted in </w:t>
      </w:r>
      <w:r w:rsidR="00F81436" w:rsidRPr="003A2AE3">
        <w:rPr>
          <w:rFonts w:asciiTheme="majorHAnsi" w:eastAsia="Times New Roman" w:hAnsiTheme="majorHAnsi" w:cs="Arial"/>
          <w:color w:val="000000"/>
          <w:sz w:val="22"/>
          <w:szCs w:val="22"/>
        </w:rPr>
        <w:t>2010</w:t>
      </w:r>
      <w:r w:rsidR="00C048C1" w:rsidRPr="003A2AE3">
        <w:rPr>
          <w:rFonts w:asciiTheme="majorHAnsi" w:eastAsia="Times New Roman" w:hAnsiTheme="majorHAnsi" w:cs="Arial"/>
          <w:color w:val="000000"/>
          <w:sz w:val="22"/>
          <w:szCs w:val="22"/>
        </w:rPr>
        <w:t>,</w:t>
      </w:r>
      <w:r w:rsidR="009D22A6" w:rsidRPr="003A2AE3">
        <w:rPr>
          <w:rFonts w:asciiTheme="majorHAnsi" w:eastAsia="Times New Roman" w:hAnsiTheme="majorHAnsi" w:cs="Arial"/>
          <w:color w:val="000000"/>
          <w:sz w:val="22"/>
          <w:szCs w:val="22"/>
        </w:rPr>
        <w:t xml:space="preserve"> is </w:t>
      </w:r>
      <w:r w:rsidR="00C95527" w:rsidRPr="003A2AE3">
        <w:rPr>
          <w:rFonts w:asciiTheme="majorHAnsi" w:eastAsia="Times New Roman" w:hAnsiTheme="majorHAnsi" w:cs="Arial"/>
          <w:color w:val="000000"/>
          <w:sz w:val="22"/>
          <w:szCs w:val="22"/>
        </w:rPr>
        <w:t xml:space="preserve">widely </w:t>
      </w:r>
      <w:r w:rsidR="00537E59" w:rsidRPr="003A2AE3">
        <w:rPr>
          <w:rFonts w:asciiTheme="majorHAnsi" w:eastAsia="Times New Roman" w:hAnsiTheme="majorHAnsi" w:cs="Arial"/>
          <w:color w:val="000000"/>
          <w:sz w:val="22"/>
          <w:szCs w:val="22"/>
        </w:rPr>
        <w:t xml:space="preserve">hailed as landmark </w:t>
      </w:r>
      <w:r w:rsidR="00C95527" w:rsidRPr="003A2AE3">
        <w:rPr>
          <w:rFonts w:asciiTheme="majorHAnsi" w:eastAsia="Times New Roman" w:hAnsiTheme="majorHAnsi" w:cs="Arial"/>
          <w:color w:val="000000"/>
          <w:sz w:val="22"/>
          <w:szCs w:val="22"/>
        </w:rPr>
        <w:t xml:space="preserve">energy </w:t>
      </w:r>
      <w:r w:rsidR="00537E59" w:rsidRPr="003A2AE3">
        <w:rPr>
          <w:rFonts w:asciiTheme="majorHAnsi" w:eastAsia="Times New Roman" w:hAnsiTheme="majorHAnsi" w:cs="Arial"/>
          <w:color w:val="000000"/>
          <w:sz w:val="22"/>
          <w:szCs w:val="22"/>
        </w:rPr>
        <w:t>storage legislation</w:t>
      </w:r>
      <w:r w:rsidRPr="003A2AE3">
        <w:rPr>
          <w:rFonts w:asciiTheme="majorHAnsi" w:eastAsia="Times New Roman" w:hAnsiTheme="majorHAnsi" w:cs="Arial"/>
          <w:color w:val="000000"/>
          <w:sz w:val="22"/>
          <w:szCs w:val="22"/>
        </w:rPr>
        <w:t xml:space="preserve"> for the nation</w:t>
      </w:r>
      <w:r w:rsidR="009D22A6" w:rsidRPr="003A2AE3">
        <w:rPr>
          <w:rFonts w:asciiTheme="majorHAnsi" w:eastAsia="Times New Roman" w:hAnsiTheme="majorHAnsi" w:cs="Arial"/>
          <w:color w:val="000000"/>
          <w:sz w:val="22"/>
          <w:szCs w:val="22"/>
        </w:rPr>
        <w:t>. AB 2514 requires</w:t>
      </w:r>
      <w:r w:rsidR="00F81436" w:rsidRPr="003A2AE3">
        <w:rPr>
          <w:rFonts w:asciiTheme="majorHAnsi" w:eastAsia="Times New Roman" w:hAnsiTheme="majorHAnsi" w:cs="Arial"/>
          <w:color w:val="000000"/>
          <w:sz w:val="22"/>
          <w:szCs w:val="22"/>
        </w:rPr>
        <w:t xml:space="preserve"> the CPUC to</w:t>
      </w:r>
      <w:r w:rsidR="009D22A6" w:rsidRPr="003A2AE3">
        <w:rPr>
          <w:rFonts w:asciiTheme="majorHAnsi" w:eastAsia="Times New Roman" w:hAnsiTheme="majorHAnsi" w:cs="Arial"/>
          <w:color w:val="000000"/>
          <w:sz w:val="22"/>
          <w:szCs w:val="22"/>
        </w:rPr>
        <w:t xml:space="preserve"> establish </w:t>
      </w:r>
      <w:r w:rsidR="00C95527" w:rsidRPr="003A2AE3">
        <w:rPr>
          <w:rFonts w:asciiTheme="majorHAnsi" w:eastAsia="Times New Roman" w:hAnsiTheme="majorHAnsi" w:cs="Arial"/>
          <w:color w:val="000000"/>
          <w:sz w:val="22"/>
          <w:szCs w:val="22"/>
        </w:rPr>
        <w:t xml:space="preserve">appropriate </w:t>
      </w:r>
      <w:r w:rsidR="009D22A6" w:rsidRPr="003A2AE3">
        <w:rPr>
          <w:rFonts w:asciiTheme="majorHAnsi" w:eastAsia="Times New Roman" w:hAnsiTheme="majorHAnsi" w:cs="Arial"/>
          <w:color w:val="000000"/>
          <w:sz w:val="22"/>
          <w:szCs w:val="22"/>
        </w:rPr>
        <w:t>2015 and 2020 energy storage procurement targets for California load serving entities</w:t>
      </w:r>
      <w:r w:rsidR="00C95527" w:rsidRPr="003A2AE3">
        <w:rPr>
          <w:rFonts w:asciiTheme="majorHAnsi" w:eastAsia="Times New Roman" w:hAnsiTheme="majorHAnsi" w:cs="Arial"/>
          <w:color w:val="000000"/>
          <w:sz w:val="22"/>
          <w:szCs w:val="22"/>
        </w:rPr>
        <w:t>,</w:t>
      </w:r>
      <w:r w:rsidR="009D22A6" w:rsidRPr="003A2AE3">
        <w:rPr>
          <w:rFonts w:asciiTheme="majorHAnsi" w:eastAsia="Times New Roman" w:hAnsiTheme="majorHAnsi" w:cs="Arial"/>
          <w:color w:val="000000"/>
          <w:sz w:val="22"/>
          <w:szCs w:val="22"/>
        </w:rPr>
        <w:t xml:space="preserve"> if cost effective and commercially </w:t>
      </w:r>
      <w:r w:rsidR="00C95527" w:rsidRPr="003A2AE3">
        <w:rPr>
          <w:rFonts w:asciiTheme="majorHAnsi" w:eastAsia="Times New Roman" w:hAnsiTheme="majorHAnsi" w:cs="Arial"/>
          <w:color w:val="000000"/>
          <w:sz w:val="22"/>
          <w:szCs w:val="22"/>
        </w:rPr>
        <w:t>viable</w:t>
      </w:r>
      <w:r w:rsidR="009D22A6" w:rsidRPr="003A2AE3">
        <w:rPr>
          <w:rFonts w:asciiTheme="majorHAnsi" w:eastAsia="Times New Roman" w:hAnsiTheme="majorHAnsi" w:cs="Arial"/>
          <w:color w:val="000000"/>
          <w:sz w:val="22"/>
          <w:szCs w:val="22"/>
        </w:rPr>
        <w:t xml:space="preserve"> by October 2013.</w:t>
      </w:r>
      <w:r w:rsidR="00F81436" w:rsidRPr="003A2AE3">
        <w:rPr>
          <w:rFonts w:asciiTheme="majorHAnsi" w:eastAsia="Times New Roman" w:hAnsiTheme="majorHAnsi" w:cs="Arial"/>
          <w:color w:val="000000"/>
          <w:sz w:val="22"/>
          <w:szCs w:val="22"/>
        </w:rPr>
        <w:t xml:space="preserve"> </w:t>
      </w:r>
      <w:r w:rsidR="003006ED" w:rsidRPr="003A2AE3">
        <w:rPr>
          <w:rFonts w:asciiTheme="majorHAnsi" w:eastAsia="Times New Roman" w:hAnsiTheme="majorHAnsi" w:cs="Arial"/>
          <w:color w:val="000000"/>
          <w:sz w:val="22"/>
          <w:szCs w:val="22"/>
        </w:rPr>
        <w:t xml:space="preserve">  Implementation of AB 2514 is already well underway at the CPUC via the Energy Storage Rulemaking </w:t>
      </w:r>
      <w:r w:rsidR="00C95527" w:rsidRPr="003A2AE3">
        <w:rPr>
          <w:rFonts w:asciiTheme="majorHAnsi" w:eastAsia="Times New Roman" w:hAnsiTheme="majorHAnsi" w:cs="Arial"/>
          <w:color w:val="000000"/>
          <w:sz w:val="22"/>
          <w:szCs w:val="22"/>
        </w:rPr>
        <w:t>(</w:t>
      </w:r>
      <w:r w:rsidR="003006ED" w:rsidRPr="003A2AE3">
        <w:rPr>
          <w:rFonts w:asciiTheme="majorHAnsi" w:eastAsia="Times New Roman" w:hAnsiTheme="majorHAnsi" w:cs="Arial"/>
          <w:color w:val="000000"/>
          <w:sz w:val="22"/>
          <w:szCs w:val="22"/>
        </w:rPr>
        <w:t>R.10-12-007</w:t>
      </w:r>
      <w:r w:rsidR="00C95527" w:rsidRPr="003A2AE3">
        <w:rPr>
          <w:rFonts w:asciiTheme="majorHAnsi" w:eastAsia="Times New Roman" w:hAnsiTheme="majorHAnsi" w:cs="Arial"/>
          <w:color w:val="000000"/>
          <w:sz w:val="22"/>
          <w:szCs w:val="22"/>
        </w:rPr>
        <w:t>)</w:t>
      </w:r>
      <w:r w:rsidR="003006ED" w:rsidRPr="003A2AE3">
        <w:rPr>
          <w:rFonts w:asciiTheme="majorHAnsi" w:eastAsia="Times New Roman" w:hAnsiTheme="majorHAnsi" w:cs="Arial"/>
          <w:color w:val="000000"/>
          <w:sz w:val="22"/>
          <w:szCs w:val="22"/>
        </w:rPr>
        <w:t xml:space="preserve">. </w:t>
      </w:r>
    </w:p>
    <w:p w14:paraId="43C6666B" w14:textId="77777777" w:rsidR="003006ED" w:rsidRPr="003A2AE3" w:rsidRDefault="003006ED" w:rsidP="004370D3">
      <w:pPr>
        <w:spacing w:line="360" w:lineRule="auto"/>
        <w:rPr>
          <w:rFonts w:asciiTheme="majorHAnsi" w:eastAsia="Times New Roman" w:hAnsiTheme="majorHAnsi" w:cs="Arial"/>
          <w:color w:val="000000"/>
          <w:sz w:val="22"/>
          <w:szCs w:val="22"/>
        </w:rPr>
      </w:pPr>
    </w:p>
    <w:p w14:paraId="0641E638" w14:textId="6C306BF8" w:rsidR="00537E59" w:rsidRPr="003A2AE3" w:rsidRDefault="00537E59" w:rsidP="004370D3">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C</w:t>
      </w:r>
      <w:r w:rsidR="00257AD5" w:rsidRPr="003A2AE3">
        <w:rPr>
          <w:rFonts w:asciiTheme="majorHAnsi" w:eastAsia="Times New Roman" w:hAnsiTheme="majorHAnsi" w:cs="Arial"/>
          <w:color w:val="000000"/>
          <w:sz w:val="22"/>
          <w:szCs w:val="22"/>
        </w:rPr>
        <w:t xml:space="preserve">oinciding with the </w:t>
      </w:r>
      <w:r w:rsidR="007D2274" w:rsidRPr="003A2AE3">
        <w:rPr>
          <w:rFonts w:asciiTheme="majorHAnsi" w:eastAsia="Times New Roman" w:hAnsiTheme="majorHAnsi" w:cs="Arial"/>
          <w:color w:val="000000"/>
          <w:sz w:val="22"/>
          <w:szCs w:val="22"/>
        </w:rPr>
        <w:t xml:space="preserve">anticipated </w:t>
      </w:r>
      <w:r w:rsidR="00257AD5" w:rsidRPr="003A2AE3">
        <w:rPr>
          <w:rFonts w:asciiTheme="majorHAnsi" w:eastAsia="Times New Roman" w:hAnsiTheme="majorHAnsi" w:cs="Arial"/>
          <w:color w:val="000000"/>
          <w:sz w:val="22"/>
          <w:szCs w:val="22"/>
        </w:rPr>
        <w:t xml:space="preserve">conclusion of </w:t>
      </w:r>
      <w:r w:rsidR="007D2274" w:rsidRPr="003A2AE3">
        <w:rPr>
          <w:rFonts w:asciiTheme="majorHAnsi" w:eastAsia="Times New Roman" w:hAnsiTheme="majorHAnsi" w:cs="Arial"/>
          <w:color w:val="000000"/>
          <w:sz w:val="22"/>
          <w:szCs w:val="22"/>
        </w:rPr>
        <w:t>the Energy Storage Rulemaking (</w:t>
      </w:r>
      <w:r w:rsidR="00257AD5" w:rsidRPr="003A2AE3">
        <w:rPr>
          <w:rFonts w:asciiTheme="majorHAnsi" w:eastAsia="Times New Roman" w:hAnsiTheme="majorHAnsi" w:cs="Arial"/>
          <w:color w:val="000000"/>
          <w:sz w:val="22"/>
          <w:szCs w:val="22"/>
        </w:rPr>
        <w:t>R.10-12-007</w:t>
      </w:r>
      <w:r w:rsidR="007D2274" w:rsidRPr="003A2AE3">
        <w:rPr>
          <w:rFonts w:asciiTheme="majorHAnsi" w:eastAsia="Times New Roman" w:hAnsiTheme="majorHAnsi" w:cs="Arial"/>
          <w:color w:val="000000"/>
          <w:sz w:val="22"/>
          <w:szCs w:val="22"/>
        </w:rPr>
        <w:t>)</w:t>
      </w:r>
      <w:r w:rsidR="00257AD5" w:rsidRPr="003A2AE3">
        <w:rPr>
          <w:rFonts w:asciiTheme="majorHAnsi" w:eastAsia="Times New Roman" w:hAnsiTheme="majorHAnsi" w:cs="Arial"/>
          <w:color w:val="000000"/>
          <w:sz w:val="22"/>
          <w:szCs w:val="22"/>
        </w:rPr>
        <w:t>, C</w:t>
      </w:r>
      <w:r w:rsidRPr="003A2AE3">
        <w:rPr>
          <w:rFonts w:asciiTheme="majorHAnsi" w:eastAsia="Times New Roman" w:hAnsiTheme="majorHAnsi" w:cs="Arial"/>
          <w:color w:val="000000"/>
          <w:sz w:val="22"/>
          <w:szCs w:val="22"/>
        </w:rPr>
        <w:t xml:space="preserve">alifornia will also host the US’s newest international energy storage conference and exposition, Energy Storage North America (ESNA), </w:t>
      </w:r>
      <w:r w:rsidR="00657346" w:rsidRPr="003A2AE3">
        <w:rPr>
          <w:rFonts w:asciiTheme="majorHAnsi" w:eastAsia="Times New Roman" w:hAnsiTheme="majorHAnsi" w:cs="Arial"/>
          <w:color w:val="000000"/>
          <w:sz w:val="22"/>
          <w:szCs w:val="22"/>
        </w:rPr>
        <w:t>on September 10-12, 2013 at the San Jose Convention C</w:t>
      </w:r>
      <w:r w:rsidRPr="003A2AE3">
        <w:rPr>
          <w:rFonts w:asciiTheme="majorHAnsi" w:eastAsia="Times New Roman" w:hAnsiTheme="majorHAnsi" w:cs="Arial"/>
          <w:color w:val="000000"/>
          <w:sz w:val="22"/>
          <w:szCs w:val="22"/>
        </w:rPr>
        <w:t xml:space="preserve">enter. </w:t>
      </w:r>
      <w:r w:rsidR="004F7AA6" w:rsidRPr="003A2AE3">
        <w:rPr>
          <w:rFonts w:asciiTheme="majorHAnsi" w:eastAsia="Times New Roman" w:hAnsiTheme="majorHAnsi" w:cs="Arial"/>
          <w:color w:val="000000"/>
          <w:sz w:val="22"/>
          <w:szCs w:val="22"/>
        </w:rPr>
        <w:t xml:space="preserve">Strategen, in partnership with </w:t>
      </w:r>
      <w:r w:rsidR="00C048C1" w:rsidRPr="003A2AE3">
        <w:rPr>
          <w:rFonts w:asciiTheme="majorHAnsi" w:eastAsia="Times New Roman" w:hAnsiTheme="majorHAnsi" w:cs="Arial"/>
          <w:color w:val="000000"/>
          <w:sz w:val="22"/>
          <w:szCs w:val="22"/>
        </w:rPr>
        <w:t xml:space="preserve">leading </w:t>
      </w:r>
      <w:r w:rsidR="004F7AA6" w:rsidRPr="003A2AE3">
        <w:rPr>
          <w:rFonts w:asciiTheme="majorHAnsi" w:eastAsia="Times New Roman" w:hAnsiTheme="majorHAnsi" w:cs="Arial"/>
          <w:color w:val="000000"/>
          <w:sz w:val="22"/>
          <w:szCs w:val="22"/>
        </w:rPr>
        <w:t xml:space="preserve">German conference </w:t>
      </w:r>
      <w:r w:rsidR="00657346" w:rsidRPr="003A2AE3">
        <w:rPr>
          <w:rFonts w:asciiTheme="majorHAnsi" w:eastAsia="Times New Roman" w:hAnsiTheme="majorHAnsi" w:cs="Arial"/>
          <w:color w:val="000000"/>
          <w:sz w:val="22"/>
          <w:szCs w:val="22"/>
        </w:rPr>
        <w:t>organizer</w:t>
      </w:r>
      <w:r w:rsidR="004F7AA6" w:rsidRPr="003A2AE3">
        <w:rPr>
          <w:rFonts w:asciiTheme="majorHAnsi" w:eastAsia="Times New Roman" w:hAnsiTheme="majorHAnsi" w:cs="Arial"/>
          <w:color w:val="000000"/>
          <w:sz w:val="22"/>
          <w:szCs w:val="22"/>
        </w:rPr>
        <w:t xml:space="preserve"> Messe Dusseldorf, recently announced ESNA</w:t>
      </w:r>
      <w:r w:rsidRPr="003A2AE3">
        <w:rPr>
          <w:rFonts w:asciiTheme="majorHAnsi" w:eastAsia="Times New Roman" w:hAnsiTheme="majorHAnsi" w:cs="Arial"/>
          <w:color w:val="000000"/>
          <w:sz w:val="22"/>
          <w:szCs w:val="22"/>
        </w:rPr>
        <w:t xml:space="preserve"> as a major opportunity for leaders worldwide to learn about </w:t>
      </w:r>
      <w:r w:rsidR="00FF3D1D" w:rsidRPr="003A2AE3">
        <w:rPr>
          <w:rFonts w:asciiTheme="majorHAnsi" w:eastAsia="Times New Roman" w:hAnsiTheme="majorHAnsi" w:cs="Arial"/>
          <w:color w:val="000000"/>
          <w:sz w:val="22"/>
          <w:szCs w:val="22"/>
        </w:rPr>
        <w:t xml:space="preserve">energy </w:t>
      </w:r>
      <w:r w:rsidRPr="003A2AE3">
        <w:rPr>
          <w:rFonts w:asciiTheme="majorHAnsi" w:eastAsia="Times New Roman" w:hAnsiTheme="majorHAnsi" w:cs="Arial"/>
          <w:color w:val="000000"/>
          <w:sz w:val="22"/>
          <w:szCs w:val="22"/>
        </w:rPr>
        <w:t>storage applications</w:t>
      </w:r>
      <w:r w:rsidR="00257AD5" w:rsidRPr="003A2AE3">
        <w:rPr>
          <w:rFonts w:asciiTheme="majorHAnsi" w:eastAsia="Times New Roman" w:hAnsiTheme="majorHAnsi" w:cs="Arial"/>
          <w:color w:val="000000"/>
          <w:sz w:val="22"/>
          <w:szCs w:val="22"/>
        </w:rPr>
        <w:t>, markets and procurement mechanisms</w:t>
      </w:r>
      <w:r w:rsidR="00C048C1" w:rsidRPr="003A2AE3">
        <w:rPr>
          <w:rFonts w:asciiTheme="majorHAnsi" w:eastAsia="Times New Roman" w:hAnsiTheme="majorHAnsi" w:cs="Arial"/>
          <w:color w:val="000000"/>
          <w:sz w:val="22"/>
          <w:szCs w:val="22"/>
        </w:rPr>
        <w:t xml:space="preserve"> in North America</w:t>
      </w:r>
      <w:r w:rsidR="00257AD5" w:rsidRPr="003A2AE3">
        <w:rPr>
          <w:rFonts w:asciiTheme="majorHAnsi" w:eastAsia="Times New Roman" w:hAnsiTheme="majorHAnsi" w:cs="Arial"/>
          <w:color w:val="000000"/>
          <w:sz w:val="22"/>
          <w:szCs w:val="22"/>
        </w:rPr>
        <w:t xml:space="preserve">.  </w:t>
      </w:r>
      <w:r w:rsidR="00FF3D1D" w:rsidRPr="003A2AE3">
        <w:rPr>
          <w:rFonts w:asciiTheme="majorHAnsi" w:eastAsia="Times New Roman" w:hAnsiTheme="majorHAnsi" w:cs="Arial"/>
          <w:color w:val="000000"/>
          <w:sz w:val="22"/>
          <w:szCs w:val="22"/>
        </w:rPr>
        <w:t>The 3-day ESNA 2013 conference will commence with workshop</w:t>
      </w:r>
      <w:r w:rsidR="001B5121" w:rsidRPr="003A2AE3">
        <w:rPr>
          <w:rFonts w:asciiTheme="majorHAnsi" w:eastAsia="Times New Roman" w:hAnsiTheme="majorHAnsi" w:cs="Arial"/>
          <w:color w:val="000000"/>
          <w:sz w:val="22"/>
          <w:szCs w:val="22"/>
        </w:rPr>
        <w:t>s on September 10</w:t>
      </w:r>
      <w:r w:rsidR="00FF3D1D" w:rsidRPr="003A2AE3">
        <w:rPr>
          <w:rFonts w:asciiTheme="majorHAnsi" w:eastAsia="Times New Roman" w:hAnsiTheme="majorHAnsi" w:cs="Arial"/>
          <w:color w:val="000000"/>
          <w:sz w:val="22"/>
          <w:szCs w:val="22"/>
        </w:rPr>
        <w:t>, followed by the conference program concentrating on energy storage applications and markets including behind</w:t>
      </w:r>
      <w:r w:rsidR="002E06B1" w:rsidRPr="003A2AE3">
        <w:rPr>
          <w:rFonts w:asciiTheme="majorHAnsi" w:eastAsia="Times New Roman" w:hAnsiTheme="majorHAnsi" w:cs="Arial"/>
          <w:color w:val="000000"/>
          <w:sz w:val="22"/>
          <w:szCs w:val="22"/>
        </w:rPr>
        <w:t>-</w:t>
      </w:r>
      <w:r w:rsidR="00FF3D1D" w:rsidRPr="003A2AE3">
        <w:rPr>
          <w:rFonts w:asciiTheme="majorHAnsi" w:eastAsia="Times New Roman" w:hAnsiTheme="majorHAnsi" w:cs="Arial"/>
          <w:color w:val="000000"/>
          <w:sz w:val="22"/>
          <w:szCs w:val="22"/>
        </w:rPr>
        <w:t>the</w:t>
      </w:r>
      <w:r w:rsidR="002E06B1" w:rsidRPr="003A2AE3">
        <w:rPr>
          <w:rFonts w:asciiTheme="majorHAnsi" w:eastAsia="Times New Roman" w:hAnsiTheme="majorHAnsi" w:cs="Arial"/>
          <w:color w:val="000000"/>
          <w:sz w:val="22"/>
          <w:szCs w:val="22"/>
        </w:rPr>
        <w:t>-</w:t>
      </w:r>
      <w:r w:rsidR="00FF3D1D" w:rsidRPr="003A2AE3">
        <w:rPr>
          <w:rFonts w:asciiTheme="majorHAnsi" w:eastAsia="Times New Roman" w:hAnsiTheme="majorHAnsi" w:cs="Arial"/>
          <w:color w:val="000000"/>
          <w:sz w:val="22"/>
          <w:szCs w:val="22"/>
        </w:rPr>
        <w:t xml:space="preserve">meter, distribution, transmission and electric vehicle charging applications, with a </w:t>
      </w:r>
      <w:r w:rsidR="002E06B1" w:rsidRPr="003A2AE3">
        <w:rPr>
          <w:rFonts w:asciiTheme="majorHAnsi" w:eastAsia="Times New Roman" w:hAnsiTheme="majorHAnsi" w:cs="Arial"/>
          <w:color w:val="000000"/>
          <w:sz w:val="22"/>
          <w:szCs w:val="22"/>
        </w:rPr>
        <w:t>‘</w:t>
      </w:r>
      <w:r w:rsidR="00FF3D1D" w:rsidRPr="003A2AE3">
        <w:rPr>
          <w:rFonts w:asciiTheme="majorHAnsi" w:eastAsia="Times New Roman" w:hAnsiTheme="majorHAnsi" w:cs="Arial"/>
          <w:color w:val="000000"/>
          <w:sz w:val="22"/>
          <w:szCs w:val="22"/>
        </w:rPr>
        <w:t>Spotlight on California</w:t>
      </w:r>
      <w:r w:rsidR="002E06B1" w:rsidRPr="003A2AE3">
        <w:rPr>
          <w:rFonts w:asciiTheme="majorHAnsi" w:eastAsia="Times New Roman" w:hAnsiTheme="majorHAnsi" w:cs="Arial"/>
          <w:color w:val="000000"/>
          <w:sz w:val="22"/>
          <w:szCs w:val="22"/>
        </w:rPr>
        <w:t>’</w:t>
      </w:r>
      <w:r w:rsidR="00FF3D1D" w:rsidRPr="003A2AE3">
        <w:rPr>
          <w:rFonts w:asciiTheme="majorHAnsi" w:eastAsia="Times New Roman" w:hAnsiTheme="majorHAnsi" w:cs="Arial"/>
          <w:color w:val="000000"/>
          <w:sz w:val="22"/>
          <w:szCs w:val="22"/>
        </w:rPr>
        <w:t xml:space="preserve"> on the second day.  Day three will highlight market developments elsewhere in North America and globally. </w:t>
      </w:r>
      <w:r w:rsidRPr="003A2AE3">
        <w:rPr>
          <w:rFonts w:asciiTheme="majorHAnsi" w:eastAsia="Times New Roman" w:hAnsiTheme="majorHAnsi" w:cs="Arial"/>
          <w:color w:val="000000"/>
          <w:sz w:val="22"/>
          <w:szCs w:val="22"/>
        </w:rPr>
        <w:t xml:space="preserve"> </w:t>
      </w:r>
      <w:r w:rsidR="004F7AA6" w:rsidRPr="003A2AE3">
        <w:rPr>
          <w:rFonts w:asciiTheme="majorHAnsi" w:eastAsia="Times New Roman" w:hAnsiTheme="majorHAnsi" w:cs="Arial"/>
          <w:color w:val="000000"/>
          <w:sz w:val="22"/>
          <w:szCs w:val="22"/>
        </w:rPr>
        <w:t>The supporting pa</w:t>
      </w:r>
      <w:r w:rsidR="00AF616A" w:rsidRPr="003A2AE3">
        <w:rPr>
          <w:rFonts w:asciiTheme="majorHAnsi" w:eastAsia="Times New Roman" w:hAnsiTheme="majorHAnsi" w:cs="Arial"/>
          <w:color w:val="000000"/>
          <w:sz w:val="22"/>
          <w:szCs w:val="22"/>
        </w:rPr>
        <w:t>rtners include</w:t>
      </w:r>
      <w:r w:rsidRPr="003A2AE3">
        <w:rPr>
          <w:rFonts w:asciiTheme="majorHAnsi" w:hAnsiTheme="majorHAnsi" w:cs="Arial"/>
          <w:sz w:val="22"/>
          <w:szCs w:val="22"/>
        </w:rPr>
        <w:t xml:space="preserve"> the </w:t>
      </w:r>
      <w:r w:rsidR="00AD7B09">
        <w:rPr>
          <w:rFonts w:asciiTheme="majorHAnsi" w:hAnsiTheme="majorHAnsi" w:cs="Arial"/>
          <w:sz w:val="22"/>
          <w:szCs w:val="22"/>
        </w:rPr>
        <w:t xml:space="preserve">national Electricity Storage </w:t>
      </w:r>
      <w:r w:rsidR="00360BB2">
        <w:rPr>
          <w:rFonts w:asciiTheme="majorHAnsi" w:hAnsiTheme="majorHAnsi" w:cs="Arial"/>
          <w:sz w:val="22"/>
          <w:szCs w:val="22"/>
        </w:rPr>
        <w:t>Association (ESA)</w:t>
      </w:r>
      <w:r w:rsidR="00AD7B09">
        <w:rPr>
          <w:rFonts w:asciiTheme="majorHAnsi" w:hAnsiTheme="majorHAnsi" w:cs="Arial"/>
          <w:sz w:val="22"/>
          <w:szCs w:val="22"/>
        </w:rPr>
        <w:t xml:space="preserve">, </w:t>
      </w:r>
      <w:r w:rsidRPr="003A2AE3">
        <w:rPr>
          <w:rFonts w:asciiTheme="majorHAnsi" w:hAnsiTheme="majorHAnsi" w:cs="Arial"/>
          <w:sz w:val="22"/>
          <w:szCs w:val="22"/>
        </w:rPr>
        <w:t xml:space="preserve">California Energy Storage Alliance </w:t>
      </w:r>
      <w:r w:rsidR="00FF3D1D" w:rsidRPr="003A2AE3">
        <w:rPr>
          <w:rFonts w:asciiTheme="majorHAnsi" w:hAnsiTheme="majorHAnsi" w:cs="Arial"/>
          <w:sz w:val="22"/>
          <w:szCs w:val="22"/>
        </w:rPr>
        <w:t>(CESA)</w:t>
      </w:r>
      <w:r w:rsidR="005F53FC" w:rsidRPr="003A2AE3">
        <w:rPr>
          <w:rFonts w:asciiTheme="majorHAnsi" w:hAnsiTheme="majorHAnsi" w:cs="Arial"/>
          <w:sz w:val="22"/>
          <w:szCs w:val="22"/>
        </w:rPr>
        <w:t>,</w:t>
      </w:r>
      <w:r w:rsidR="00FF3D1D" w:rsidRPr="003A2AE3">
        <w:rPr>
          <w:rFonts w:asciiTheme="majorHAnsi" w:hAnsiTheme="majorHAnsi" w:cs="Arial"/>
          <w:sz w:val="22"/>
          <w:szCs w:val="22"/>
        </w:rPr>
        <w:t xml:space="preserve"> Texas Energy Storage Alliance (TESA) </w:t>
      </w:r>
      <w:r w:rsidRPr="003A2AE3">
        <w:rPr>
          <w:rFonts w:asciiTheme="majorHAnsi" w:hAnsiTheme="majorHAnsi" w:cs="Arial"/>
          <w:sz w:val="22"/>
          <w:szCs w:val="22"/>
        </w:rPr>
        <w:t>and</w:t>
      </w:r>
      <w:r w:rsidR="00AF616A" w:rsidRPr="003A2AE3">
        <w:rPr>
          <w:rFonts w:asciiTheme="majorHAnsi" w:eastAsia="Times New Roman" w:hAnsiTheme="majorHAnsi" w:cs="Arial"/>
          <w:color w:val="000000"/>
          <w:sz w:val="22"/>
          <w:szCs w:val="22"/>
        </w:rPr>
        <w:t xml:space="preserve"> other </w:t>
      </w:r>
      <w:r w:rsidR="00FF3D1D" w:rsidRPr="003A2AE3">
        <w:rPr>
          <w:rFonts w:asciiTheme="majorHAnsi" w:eastAsia="Times New Roman" w:hAnsiTheme="majorHAnsi" w:cs="Arial"/>
          <w:color w:val="000000"/>
          <w:sz w:val="22"/>
          <w:szCs w:val="22"/>
        </w:rPr>
        <w:t xml:space="preserve">international </w:t>
      </w:r>
      <w:r w:rsidR="00AF616A" w:rsidRPr="003A2AE3">
        <w:rPr>
          <w:rFonts w:asciiTheme="majorHAnsi" w:eastAsia="Times New Roman" w:hAnsiTheme="majorHAnsi" w:cs="Arial"/>
          <w:color w:val="000000"/>
          <w:sz w:val="22"/>
          <w:szCs w:val="22"/>
        </w:rPr>
        <w:t>Energy Stor</w:t>
      </w:r>
      <w:r w:rsidR="004F7AA6" w:rsidRPr="003A2AE3">
        <w:rPr>
          <w:rFonts w:asciiTheme="majorHAnsi" w:eastAsia="Times New Roman" w:hAnsiTheme="majorHAnsi" w:cs="Arial"/>
          <w:color w:val="000000"/>
          <w:sz w:val="22"/>
          <w:szCs w:val="22"/>
        </w:rPr>
        <w:t xml:space="preserve">age Alliances </w:t>
      </w:r>
      <w:r w:rsidR="00FF3D1D" w:rsidRPr="003A2AE3">
        <w:rPr>
          <w:rFonts w:asciiTheme="majorHAnsi" w:eastAsia="Times New Roman" w:hAnsiTheme="majorHAnsi" w:cs="Arial"/>
          <w:color w:val="000000"/>
          <w:sz w:val="22"/>
          <w:szCs w:val="22"/>
        </w:rPr>
        <w:t>from</w:t>
      </w:r>
      <w:r w:rsidR="004F7AA6" w:rsidRPr="003A2AE3">
        <w:rPr>
          <w:rFonts w:asciiTheme="majorHAnsi" w:eastAsia="Times New Roman" w:hAnsiTheme="majorHAnsi" w:cs="Arial"/>
          <w:color w:val="000000"/>
          <w:sz w:val="22"/>
          <w:szCs w:val="22"/>
        </w:rPr>
        <w:t xml:space="preserve"> India, China, </w:t>
      </w:r>
      <w:r w:rsidRPr="003A2AE3">
        <w:rPr>
          <w:rFonts w:asciiTheme="majorHAnsi" w:eastAsia="Times New Roman" w:hAnsiTheme="majorHAnsi" w:cs="Arial"/>
          <w:color w:val="000000"/>
          <w:sz w:val="22"/>
          <w:szCs w:val="22"/>
        </w:rPr>
        <w:t xml:space="preserve">and </w:t>
      </w:r>
      <w:r w:rsidR="004F7AA6" w:rsidRPr="003A2AE3">
        <w:rPr>
          <w:rFonts w:asciiTheme="majorHAnsi" w:eastAsia="Times New Roman" w:hAnsiTheme="majorHAnsi" w:cs="Arial"/>
          <w:color w:val="000000"/>
          <w:sz w:val="22"/>
          <w:szCs w:val="22"/>
        </w:rPr>
        <w:t>Germany</w:t>
      </w:r>
      <w:r w:rsidR="00657346" w:rsidRPr="003A2AE3">
        <w:rPr>
          <w:rFonts w:asciiTheme="majorHAnsi" w:eastAsia="Times New Roman" w:hAnsiTheme="majorHAnsi" w:cs="Arial"/>
          <w:color w:val="000000"/>
          <w:sz w:val="22"/>
          <w:szCs w:val="22"/>
        </w:rPr>
        <w:t>, among others</w:t>
      </w:r>
      <w:r w:rsidR="00FF3D1D" w:rsidRPr="003A2AE3">
        <w:rPr>
          <w:rFonts w:asciiTheme="majorHAnsi" w:eastAsia="Times New Roman" w:hAnsiTheme="majorHAnsi" w:cs="Arial"/>
          <w:color w:val="000000"/>
          <w:sz w:val="22"/>
          <w:szCs w:val="22"/>
        </w:rPr>
        <w:t xml:space="preserve">.  </w:t>
      </w:r>
      <w:r w:rsidR="00657346" w:rsidRPr="003A2AE3">
        <w:rPr>
          <w:rFonts w:asciiTheme="majorHAnsi" w:eastAsia="Times New Roman" w:hAnsiTheme="majorHAnsi" w:cs="Arial"/>
          <w:color w:val="000000"/>
          <w:sz w:val="22"/>
          <w:szCs w:val="22"/>
        </w:rPr>
        <w:t xml:space="preserve"> ESNA</w:t>
      </w:r>
      <w:r w:rsidRPr="003A2AE3">
        <w:rPr>
          <w:rFonts w:asciiTheme="majorHAnsi" w:eastAsia="Times New Roman" w:hAnsiTheme="majorHAnsi" w:cs="Arial"/>
          <w:color w:val="000000"/>
          <w:sz w:val="22"/>
          <w:szCs w:val="22"/>
        </w:rPr>
        <w:t xml:space="preserve"> will feature over 80 speakers </w:t>
      </w:r>
      <w:r w:rsidR="00657346" w:rsidRPr="003A2AE3">
        <w:rPr>
          <w:rFonts w:asciiTheme="majorHAnsi" w:eastAsia="Times New Roman" w:hAnsiTheme="majorHAnsi" w:cs="Arial"/>
          <w:color w:val="000000"/>
          <w:sz w:val="22"/>
          <w:szCs w:val="22"/>
        </w:rPr>
        <w:t>during its</w:t>
      </w:r>
      <w:r w:rsidRPr="003A2AE3">
        <w:rPr>
          <w:rFonts w:asciiTheme="majorHAnsi" w:eastAsia="Times New Roman" w:hAnsiTheme="majorHAnsi" w:cs="Arial"/>
          <w:color w:val="000000"/>
          <w:sz w:val="22"/>
          <w:szCs w:val="22"/>
        </w:rPr>
        <w:t xml:space="preserve"> 3 days.</w:t>
      </w:r>
    </w:p>
    <w:p w14:paraId="5E149648" w14:textId="77777777" w:rsidR="001E29A3" w:rsidRPr="003A2AE3" w:rsidRDefault="004F7AA6" w:rsidP="001E29A3">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Times New Roman"/>
          <w:sz w:val="22"/>
          <w:szCs w:val="22"/>
        </w:rPr>
        <w:br/>
      </w:r>
      <w:r w:rsidR="00657346" w:rsidRPr="003A2AE3">
        <w:rPr>
          <w:rFonts w:asciiTheme="majorHAnsi" w:eastAsia="Times New Roman" w:hAnsiTheme="majorHAnsi" w:cs="Arial"/>
          <w:b/>
          <w:bCs/>
          <w:color w:val="000000"/>
          <w:sz w:val="22"/>
          <w:szCs w:val="22"/>
        </w:rPr>
        <w:t>ABOUT STRATEGEN CONSULTING</w:t>
      </w:r>
      <w:r w:rsidR="00657346" w:rsidRPr="003A2AE3">
        <w:rPr>
          <w:rFonts w:asciiTheme="majorHAnsi" w:eastAsia="Times New Roman" w:hAnsiTheme="majorHAnsi" w:cs="Times New Roman"/>
          <w:sz w:val="22"/>
          <w:szCs w:val="22"/>
        </w:rPr>
        <w:br/>
      </w:r>
      <w:hyperlink r:id="rId5" w:history="1">
        <w:r w:rsidR="001E29A3" w:rsidRPr="003A2AE3">
          <w:rPr>
            <w:rStyle w:val="Hyperlink"/>
            <w:rFonts w:asciiTheme="majorHAnsi" w:eastAsia="Times New Roman" w:hAnsiTheme="majorHAnsi" w:cs="Arial"/>
            <w:sz w:val="22"/>
            <w:szCs w:val="22"/>
          </w:rPr>
          <w:t>www.strategen.com</w:t>
        </w:r>
      </w:hyperlink>
    </w:p>
    <w:p w14:paraId="40412575" w14:textId="18AAE974" w:rsidR="00657346" w:rsidRPr="003A2AE3" w:rsidRDefault="00657346" w:rsidP="004370D3">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 xml:space="preserve">Strategen Consulting, LLC, is a strategy consulting firm that helps organizations launch profitable, long-term ventures in clean energy markets. Since 2005 Strategen has developed tailored strategies for a range of clients, from global Fortune 100 firms to well-funded startups, empowering them with the insight to tackle critical business issues and develop lasting competitive advantage. </w:t>
      </w:r>
      <w:r w:rsidR="00CE62F3" w:rsidRPr="003A2AE3">
        <w:rPr>
          <w:rFonts w:asciiTheme="majorHAnsi" w:eastAsia="Times New Roman" w:hAnsiTheme="majorHAnsi" w:cs="Arial"/>
          <w:color w:val="000000"/>
          <w:sz w:val="22"/>
          <w:szCs w:val="22"/>
        </w:rPr>
        <w:t xml:space="preserve"> Strategen co founded the California Energy Storage Alliance in January 2009. </w:t>
      </w:r>
    </w:p>
    <w:p w14:paraId="1F5FFA8C" w14:textId="77777777" w:rsidR="00657346" w:rsidRPr="003A2AE3" w:rsidRDefault="00657346" w:rsidP="004370D3">
      <w:pPr>
        <w:spacing w:line="360" w:lineRule="auto"/>
        <w:rPr>
          <w:rFonts w:asciiTheme="majorHAnsi" w:eastAsia="Times New Roman" w:hAnsiTheme="majorHAnsi" w:cs="Arial"/>
          <w:color w:val="000000"/>
          <w:sz w:val="22"/>
          <w:szCs w:val="22"/>
        </w:rPr>
      </w:pPr>
    </w:p>
    <w:p w14:paraId="18F4A825" w14:textId="4D412F93" w:rsidR="001E29A3" w:rsidRPr="003A2AE3" w:rsidRDefault="001E29A3" w:rsidP="004370D3">
      <w:pPr>
        <w:spacing w:line="360" w:lineRule="auto"/>
        <w:rPr>
          <w:rFonts w:asciiTheme="majorHAnsi" w:eastAsia="Times New Roman" w:hAnsiTheme="majorHAnsi" w:cs="Times New Roman"/>
          <w:sz w:val="22"/>
          <w:szCs w:val="22"/>
        </w:rPr>
      </w:pPr>
      <w:r w:rsidRPr="003A2AE3">
        <w:rPr>
          <w:rFonts w:asciiTheme="majorHAnsi" w:eastAsia="Times New Roman" w:hAnsiTheme="majorHAnsi" w:cs="Arial"/>
          <w:b/>
          <w:bCs/>
          <w:color w:val="000000"/>
          <w:sz w:val="22"/>
          <w:szCs w:val="22"/>
        </w:rPr>
        <w:t xml:space="preserve">ABOUT THE CALIFORNIA ENERGY STORAGE ALLIANCE </w:t>
      </w:r>
      <w:r w:rsidRPr="003A2AE3">
        <w:rPr>
          <w:rFonts w:asciiTheme="majorHAnsi" w:eastAsia="Times New Roman" w:hAnsiTheme="majorHAnsi" w:cs="Times New Roman"/>
          <w:sz w:val="22"/>
          <w:szCs w:val="22"/>
        </w:rPr>
        <w:br/>
      </w:r>
      <w:hyperlink r:id="rId6" w:history="1">
        <w:r w:rsidRPr="003A2AE3">
          <w:rPr>
            <w:rStyle w:val="Hyperlink"/>
            <w:rFonts w:asciiTheme="majorHAnsi" w:eastAsia="Times New Roman" w:hAnsiTheme="majorHAnsi" w:cs="Times New Roman"/>
            <w:sz w:val="22"/>
            <w:szCs w:val="22"/>
          </w:rPr>
          <w:t>www.storagealliance.org</w:t>
        </w:r>
      </w:hyperlink>
    </w:p>
    <w:p w14:paraId="2E7EA0A8" w14:textId="77777777" w:rsidR="001E29A3" w:rsidRPr="003A2AE3" w:rsidRDefault="001E29A3" w:rsidP="004370D3">
      <w:pPr>
        <w:spacing w:line="360" w:lineRule="auto"/>
        <w:rPr>
          <w:rFonts w:asciiTheme="majorHAnsi" w:eastAsia="Times New Roman" w:hAnsiTheme="majorHAnsi" w:cs="Times New Roman"/>
          <w:sz w:val="22"/>
          <w:szCs w:val="22"/>
        </w:rPr>
      </w:pPr>
    </w:p>
    <w:p w14:paraId="68271EAE" w14:textId="4AE62991" w:rsidR="001E29A3" w:rsidRPr="003A2AE3" w:rsidRDefault="001E29A3" w:rsidP="004370D3">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The California Energy Storage Alliance (CESA) is a membership-based advocacy group committed to advancing the role of energy storage in the electric power sector through policy, education, outreach, and research. CESA was founded in January 2009 by Janice Lin, Managing Partner of Strategen Consulting, and Don Liddell, Principal of Douglass &amp; Liddell. CESA’s</w:t>
      </w:r>
      <w:r w:rsidRPr="003A2AE3">
        <w:rPr>
          <w:rFonts w:asciiTheme="majorHAnsi" w:eastAsia="Times New Roman" w:hAnsiTheme="majorHAnsi" w:cs="Arial"/>
          <w:bCs/>
          <w:color w:val="000000"/>
          <w:sz w:val="22"/>
          <w:szCs w:val="22"/>
        </w:rPr>
        <w:t xml:space="preserve"> mission is to make energy storage a mainstream energy resource which accelerates the adoption of renewable energy technology and promotes a more efficient, reliable, affordable, and secure electric power system</w:t>
      </w:r>
    </w:p>
    <w:p w14:paraId="61EE6C45" w14:textId="77777777" w:rsidR="001E29A3" w:rsidRPr="003A2AE3" w:rsidRDefault="004F7AA6" w:rsidP="008C3F1D">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Times New Roman"/>
          <w:sz w:val="22"/>
          <w:szCs w:val="22"/>
        </w:rPr>
        <w:br/>
      </w:r>
      <w:r w:rsidRPr="003A2AE3">
        <w:rPr>
          <w:rFonts w:asciiTheme="majorHAnsi" w:eastAsia="Times New Roman" w:hAnsiTheme="majorHAnsi" w:cs="Arial"/>
          <w:b/>
          <w:bCs/>
          <w:color w:val="000000"/>
          <w:sz w:val="22"/>
          <w:szCs w:val="22"/>
        </w:rPr>
        <w:t>ABOUT ENERGY STORAGE NORTH AMERICA</w:t>
      </w:r>
      <w:r w:rsidRPr="003A2AE3">
        <w:rPr>
          <w:rFonts w:asciiTheme="majorHAnsi" w:eastAsia="Times New Roman" w:hAnsiTheme="majorHAnsi" w:cs="Times New Roman"/>
          <w:sz w:val="22"/>
          <w:szCs w:val="22"/>
        </w:rPr>
        <w:br/>
      </w:r>
      <w:r w:rsidR="001E29A3" w:rsidRPr="003A2AE3">
        <w:rPr>
          <w:rFonts w:asciiTheme="majorHAnsi" w:eastAsia="Times New Roman" w:hAnsiTheme="majorHAnsi" w:cs="Arial"/>
          <w:color w:val="000000"/>
          <w:sz w:val="22"/>
          <w:szCs w:val="22"/>
        </w:rPr>
        <w:t xml:space="preserve">Energy Storage North America is the premier networking and deal making event to drive energy storage market expansion in profitable applications in the United States.  </w:t>
      </w:r>
      <w:r w:rsidR="008C3F1D" w:rsidRPr="003A2AE3">
        <w:rPr>
          <w:rFonts w:asciiTheme="majorHAnsi" w:eastAsia="Times New Roman" w:hAnsiTheme="majorHAnsi" w:cs="Arial"/>
          <w:color w:val="000000"/>
          <w:sz w:val="22"/>
          <w:szCs w:val="22"/>
        </w:rPr>
        <w:t xml:space="preserve">For further information about participating in Energy Storage North America 2013, contact Messe Düsseldorf North America, 150 North Michigan Avenue, Suite 2920, Chicago, IL 60601. </w:t>
      </w:r>
    </w:p>
    <w:p w14:paraId="11C1B15A" w14:textId="12BC73BA" w:rsidR="008C3F1D" w:rsidRPr="003A2AE3" w:rsidRDefault="008C3F1D" w:rsidP="008C3F1D">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 xml:space="preserve">Telephone: </w:t>
      </w:r>
      <w:hyperlink r:id="rId7" w:tgtFrame="_blank" w:history="1">
        <w:r w:rsidRPr="003A2AE3">
          <w:rPr>
            <w:rStyle w:val="Hyperlink"/>
            <w:rFonts w:asciiTheme="majorHAnsi" w:eastAsia="Times New Roman" w:hAnsiTheme="majorHAnsi" w:cs="Arial"/>
            <w:sz w:val="22"/>
            <w:szCs w:val="22"/>
          </w:rPr>
          <w:t>(312) 781-5180</w:t>
        </w:r>
      </w:hyperlink>
      <w:r w:rsidRPr="003A2AE3">
        <w:rPr>
          <w:rFonts w:asciiTheme="majorHAnsi" w:eastAsia="Times New Roman" w:hAnsiTheme="majorHAnsi" w:cs="Arial"/>
          <w:color w:val="000000"/>
          <w:sz w:val="22"/>
          <w:szCs w:val="22"/>
        </w:rPr>
        <w:t xml:space="preserve">; Fax: </w:t>
      </w:r>
      <w:hyperlink r:id="rId8" w:tgtFrame="_blank" w:history="1">
        <w:r w:rsidRPr="003A2AE3">
          <w:rPr>
            <w:rStyle w:val="Hyperlink"/>
            <w:rFonts w:asciiTheme="majorHAnsi" w:eastAsia="Times New Roman" w:hAnsiTheme="majorHAnsi" w:cs="Arial"/>
            <w:sz w:val="22"/>
            <w:szCs w:val="22"/>
          </w:rPr>
          <w:t>(312) 781-5188</w:t>
        </w:r>
      </w:hyperlink>
      <w:r w:rsidRPr="003A2AE3">
        <w:rPr>
          <w:rFonts w:asciiTheme="majorHAnsi" w:eastAsia="Times New Roman" w:hAnsiTheme="majorHAnsi" w:cs="Arial"/>
          <w:color w:val="000000"/>
          <w:sz w:val="22"/>
          <w:szCs w:val="22"/>
        </w:rPr>
        <w:t>; E-mail:</w:t>
      </w:r>
      <w:hyperlink r:id="rId9" w:tgtFrame="_blank" w:history="1">
        <w:r w:rsidRPr="003A2AE3">
          <w:rPr>
            <w:rStyle w:val="Hyperlink"/>
            <w:rFonts w:asciiTheme="majorHAnsi" w:eastAsia="Times New Roman" w:hAnsiTheme="majorHAnsi" w:cs="Arial"/>
            <w:sz w:val="22"/>
            <w:szCs w:val="22"/>
          </w:rPr>
          <w:t>dknoll@mdna.com</w:t>
        </w:r>
      </w:hyperlink>
      <w:r w:rsidRPr="003A2AE3">
        <w:rPr>
          <w:rFonts w:asciiTheme="majorHAnsi" w:eastAsia="Times New Roman" w:hAnsiTheme="majorHAnsi" w:cs="Arial"/>
          <w:color w:val="000000"/>
          <w:sz w:val="22"/>
          <w:szCs w:val="22"/>
        </w:rPr>
        <w:t xml:space="preserve">; </w:t>
      </w:r>
    </w:p>
    <w:p w14:paraId="57FBE132" w14:textId="77777777" w:rsidR="008C3F1D" w:rsidRPr="003A2AE3" w:rsidRDefault="008C3F1D" w:rsidP="008C3F1D">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Visit the web site </w:t>
      </w:r>
      <w:hyperlink r:id="rId10" w:tgtFrame="_blank" w:history="1">
        <w:r w:rsidRPr="003A2AE3">
          <w:rPr>
            <w:rStyle w:val="Hyperlink"/>
            <w:rFonts w:asciiTheme="majorHAnsi" w:eastAsia="Times New Roman" w:hAnsiTheme="majorHAnsi" w:cs="Arial"/>
            <w:sz w:val="22"/>
            <w:szCs w:val="22"/>
          </w:rPr>
          <w:t>http://www.esnaexpo.com</w:t>
        </w:r>
      </w:hyperlink>
      <w:r w:rsidRPr="003A2AE3">
        <w:rPr>
          <w:rFonts w:asciiTheme="majorHAnsi" w:eastAsia="Times New Roman" w:hAnsiTheme="majorHAnsi" w:cs="Arial"/>
          <w:color w:val="000000"/>
          <w:sz w:val="22"/>
          <w:szCs w:val="22"/>
        </w:rPr>
        <w:t xml:space="preserve">; </w:t>
      </w:r>
    </w:p>
    <w:p w14:paraId="622D58D5" w14:textId="77777777" w:rsidR="008C3F1D" w:rsidRPr="003A2AE3" w:rsidRDefault="008C3F1D" w:rsidP="008C3F1D">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Follow on Twitter at </w:t>
      </w:r>
      <w:hyperlink r:id="rId11" w:tgtFrame="_blank" w:history="1">
        <w:r w:rsidRPr="003A2AE3">
          <w:rPr>
            <w:rStyle w:val="Hyperlink"/>
            <w:rFonts w:asciiTheme="majorHAnsi" w:eastAsia="Times New Roman" w:hAnsiTheme="majorHAnsi" w:cs="Arial"/>
            <w:sz w:val="22"/>
            <w:szCs w:val="22"/>
          </w:rPr>
          <w:t>http://twitter.com/EnergyStorageNA</w:t>
        </w:r>
      </w:hyperlink>
      <w:r w:rsidRPr="003A2AE3">
        <w:rPr>
          <w:rFonts w:asciiTheme="majorHAnsi" w:eastAsia="Times New Roman" w:hAnsiTheme="majorHAnsi" w:cs="Arial"/>
          <w:color w:val="000000"/>
          <w:sz w:val="22"/>
          <w:szCs w:val="22"/>
        </w:rPr>
        <w:t> (#ESNA2013); </w:t>
      </w:r>
    </w:p>
    <w:p w14:paraId="40BA7A84" w14:textId="00B5C683" w:rsidR="008C3F1D" w:rsidRPr="003A2AE3" w:rsidRDefault="008C3F1D" w:rsidP="008C3F1D">
      <w:pPr>
        <w:spacing w:line="360" w:lineRule="auto"/>
        <w:rPr>
          <w:rFonts w:asciiTheme="majorHAnsi" w:eastAsia="Times New Roman" w:hAnsiTheme="majorHAnsi" w:cs="Arial"/>
          <w:color w:val="000000"/>
          <w:sz w:val="22"/>
          <w:szCs w:val="22"/>
        </w:rPr>
      </w:pPr>
      <w:r w:rsidRPr="003A2AE3">
        <w:rPr>
          <w:rFonts w:asciiTheme="majorHAnsi" w:eastAsia="Times New Roman" w:hAnsiTheme="majorHAnsi" w:cs="Arial"/>
          <w:color w:val="000000"/>
          <w:sz w:val="22"/>
          <w:szCs w:val="22"/>
        </w:rPr>
        <w:t xml:space="preserve">Like us on Facebook at </w:t>
      </w:r>
      <w:hyperlink r:id="rId12" w:tgtFrame="_blank" w:history="1">
        <w:r w:rsidRPr="003A2AE3">
          <w:rPr>
            <w:rStyle w:val="Hyperlink"/>
            <w:rFonts w:asciiTheme="majorHAnsi" w:eastAsia="Times New Roman" w:hAnsiTheme="majorHAnsi" w:cs="Arial"/>
            <w:sz w:val="22"/>
            <w:szCs w:val="22"/>
          </w:rPr>
          <w:t>http://www.facebook.com/EnergyStorageNA</w:t>
        </w:r>
      </w:hyperlink>
    </w:p>
    <w:p w14:paraId="7BAAF21D" w14:textId="582213CF" w:rsidR="003A24D5" w:rsidRPr="003A2AE3" w:rsidRDefault="004F7AA6" w:rsidP="008C3F1D">
      <w:pPr>
        <w:spacing w:line="360" w:lineRule="auto"/>
        <w:rPr>
          <w:rFonts w:asciiTheme="majorHAnsi" w:eastAsia="Times New Roman" w:hAnsiTheme="majorHAnsi" w:cs="Arial"/>
          <w:sz w:val="22"/>
          <w:szCs w:val="22"/>
        </w:rPr>
      </w:pPr>
      <w:r w:rsidRPr="003A2AE3">
        <w:rPr>
          <w:rFonts w:asciiTheme="majorHAnsi" w:eastAsia="Times New Roman" w:hAnsiTheme="majorHAnsi" w:cs="Arial"/>
          <w:color w:val="000000"/>
          <w:sz w:val="22"/>
          <w:szCs w:val="22"/>
        </w:rPr>
        <w:t>.</w:t>
      </w:r>
    </w:p>
    <w:sectPr w:rsidR="003A24D5" w:rsidRPr="003A2AE3" w:rsidSect="002649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E7"/>
    <w:rsid w:val="000720E7"/>
    <w:rsid w:val="000F3F72"/>
    <w:rsid w:val="00121EF8"/>
    <w:rsid w:val="001B5121"/>
    <w:rsid w:val="001E29A3"/>
    <w:rsid w:val="00254239"/>
    <w:rsid w:val="0025503B"/>
    <w:rsid w:val="00257AD5"/>
    <w:rsid w:val="002649DF"/>
    <w:rsid w:val="002E06B1"/>
    <w:rsid w:val="003006ED"/>
    <w:rsid w:val="00360BB2"/>
    <w:rsid w:val="00383282"/>
    <w:rsid w:val="003A24D5"/>
    <w:rsid w:val="003A2AE3"/>
    <w:rsid w:val="003B5CCA"/>
    <w:rsid w:val="004370D3"/>
    <w:rsid w:val="00463CB7"/>
    <w:rsid w:val="004B0327"/>
    <w:rsid w:val="004B4051"/>
    <w:rsid w:val="004F7AA6"/>
    <w:rsid w:val="00537E59"/>
    <w:rsid w:val="00550A19"/>
    <w:rsid w:val="00576BB1"/>
    <w:rsid w:val="005836B3"/>
    <w:rsid w:val="005A597D"/>
    <w:rsid w:val="005A6A20"/>
    <w:rsid w:val="005B7C6B"/>
    <w:rsid w:val="005F1AE3"/>
    <w:rsid w:val="005F53FC"/>
    <w:rsid w:val="00611A3C"/>
    <w:rsid w:val="00616C8B"/>
    <w:rsid w:val="006517D4"/>
    <w:rsid w:val="00657346"/>
    <w:rsid w:val="006802FF"/>
    <w:rsid w:val="0068329F"/>
    <w:rsid w:val="006B0D48"/>
    <w:rsid w:val="006D7DE9"/>
    <w:rsid w:val="00714CA7"/>
    <w:rsid w:val="007A4988"/>
    <w:rsid w:val="007B22EE"/>
    <w:rsid w:val="007D2274"/>
    <w:rsid w:val="007F2340"/>
    <w:rsid w:val="008052C5"/>
    <w:rsid w:val="0081573F"/>
    <w:rsid w:val="008401F6"/>
    <w:rsid w:val="00847083"/>
    <w:rsid w:val="0086315D"/>
    <w:rsid w:val="0088441D"/>
    <w:rsid w:val="008C3F1D"/>
    <w:rsid w:val="009201DE"/>
    <w:rsid w:val="009869F8"/>
    <w:rsid w:val="009D22A6"/>
    <w:rsid w:val="00A31805"/>
    <w:rsid w:val="00A50D3C"/>
    <w:rsid w:val="00A56E3C"/>
    <w:rsid w:val="00A955B3"/>
    <w:rsid w:val="00AA5454"/>
    <w:rsid w:val="00AD7B09"/>
    <w:rsid w:val="00AF616A"/>
    <w:rsid w:val="00B17B27"/>
    <w:rsid w:val="00B653B1"/>
    <w:rsid w:val="00B97EE7"/>
    <w:rsid w:val="00BB69F0"/>
    <w:rsid w:val="00C048C1"/>
    <w:rsid w:val="00C95527"/>
    <w:rsid w:val="00CE62F3"/>
    <w:rsid w:val="00D13D23"/>
    <w:rsid w:val="00DE7CC1"/>
    <w:rsid w:val="00E545B2"/>
    <w:rsid w:val="00E66C92"/>
    <w:rsid w:val="00E67A05"/>
    <w:rsid w:val="00E94A5F"/>
    <w:rsid w:val="00E96CFC"/>
    <w:rsid w:val="00F22C52"/>
    <w:rsid w:val="00F24B54"/>
    <w:rsid w:val="00F81436"/>
    <w:rsid w:val="00F914B6"/>
    <w:rsid w:val="00FF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2E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805"/>
    <w:rPr>
      <w:color w:val="0000FF" w:themeColor="hyperlink"/>
      <w:u w:val="single"/>
    </w:rPr>
  </w:style>
  <w:style w:type="paragraph" w:styleId="BalloonText">
    <w:name w:val="Balloon Text"/>
    <w:basedOn w:val="Normal"/>
    <w:link w:val="BalloonTextChar"/>
    <w:uiPriority w:val="99"/>
    <w:semiHidden/>
    <w:unhideWhenUsed/>
    <w:rsid w:val="00863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15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805"/>
    <w:rPr>
      <w:color w:val="0000FF" w:themeColor="hyperlink"/>
      <w:u w:val="single"/>
    </w:rPr>
  </w:style>
  <w:style w:type="paragraph" w:styleId="BalloonText">
    <w:name w:val="Balloon Text"/>
    <w:basedOn w:val="Normal"/>
    <w:link w:val="BalloonTextChar"/>
    <w:uiPriority w:val="99"/>
    <w:semiHidden/>
    <w:unhideWhenUsed/>
    <w:rsid w:val="00863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1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3499">
      <w:bodyDiv w:val="1"/>
      <w:marLeft w:val="0"/>
      <w:marRight w:val="0"/>
      <w:marTop w:val="0"/>
      <w:marBottom w:val="0"/>
      <w:divBdr>
        <w:top w:val="none" w:sz="0" w:space="0" w:color="auto"/>
        <w:left w:val="none" w:sz="0" w:space="0" w:color="auto"/>
        <w:bottom w:val="none" w:sz="0" w:space="0" w:color="auto"/>
        <w:right w:val="none" w:sz="0" w:space="0" w:color="auto"/>
      </w:divBdr>
      <w:divsChild>
        <w:div w:id="1461606074">
          <w:marLeft w:val="0"/>
          <w:marRight w:val="0"/>
          <w:marTop w:val="0"/>
          <w:marBottom w:val="0"/>
          <w:divBdr>
            <w:top w:val="none" w:sz="0" w:space="0" w:color="auto"/>
            <w:left w:val="none" w:sz="0" w:space="0" w:color="auto"/>
            <w:bottom w:val="none" w:sz="0" w:space="0" w:color="auto"/>
            <w:right w:val="none" w:sz="0" w:space="0" w:color="auto"/>
          </w:divBdr>
        </w:div>
      </w:divsChild>
    </w:div>
    <w:div w:id="2125927194">
      <w:bodyDiv w:val="1"/>
      <w:marLeft w:val="0"/>
      <w:marRight w:val="0"/>
      <w:marTop w:val="0"/>
      <w:marBottom w:val="0"/>
      <w:divBdr>
        <w:top w:val="none" w:sz="0" w:space="0" w:color="auto"/>
        <w:left w:val="none" w:sz="0" w:space="0" w:color="auto"/>
        <w:bottom w:val="none" w:sz="0" w:space="0" w:color="auto"/>
        <w:right w:val="none" w:sz="0" w:space="0" w:color="auto"/>
      </w:divBdr>
      <w:divsChild>
        <w:div w:id="14416067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312%29%20781-51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312%29%20781-5180" TargetMode="External"/><Relationship Id="rId12" Type="http://schemas.openxmlformats.org/officeDocument/2006/relationships/hyperlink" Target="http://www.facebook.com/EnergyStorage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oragealliance.org" TargetMode="External"/><Relationship Id="rId11" Type="http://schemas.openxmlformats.org/officeDocument/2006/relationships/hyperlink" Target="http://twitter.com/EnergyStorageNA" TargetMode="External"/><Relationship Id="rId5" Type="http://schemas.openxmlformats.org/officeDocument/2006/relationships/hyperlink" Target="http://www.strategen.com" TargetMode="External"/><Relationship Id="rId10" Type="http://schemas.openxmlformats.org/officeDocument/2006/relationships/hyperlink" Target="http://www.esnaexpo.com" TargetMode="External"/><Relationship Id="rId4" Type="http://schemas.openxmlformats.org/officeDocument/2006/relationships/webSettings" Target="webSettings.xml"/><Relationship Id="rId9" Type="http://schemas.openxmlformats.org/officeDocument/2006/relationships/hyperlink" Target="mailto:dknoll@md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941</Words>
  <Characters>5367</Characters>
  <Application>Microsoft Office Word</Application>
  <DocSecurity>0</DocSecurity>
  <Lines>44</Lines>
  <Paragraphs>12</Paragraphs>
  <ScaleCrop>false</ScaleCrop>
  <Company>Strategen Consulting</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McGowan</dc:creator>
  <cp:lastModifiedBy>Aaron Juchau</cp:lastModifiedBy>
  <cp:revision>4</cp:revision>
  <cp:lastPrinted>2013-02-08T18:17:00Z</cp:lastPrinted>
  <dcterms:created xsi:type="dcterms:W3CDTF">2013-02-18T15:50:00Z</dcterms:created>
  <dcterms:modified xsi:type="dcterms:W3CDTF">2013-02-18T15:55:00Z</dcterms:modified>
</cp:coreProperties>
</file>